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2D" w:rsidRPr="0091386B" w:rsidRDefault="00252FF8" w:rsidP="0091386B">
      <w:pPr>
        <w:spacing w:line="360" w:lineRule="auto"/>
        <w:jc w:val="right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pt;margin-top:-32.2pt;width:54.15pt;height:54.55pt;z-index:251657728;visibility:visible;mso-wrap-edited:f">
            <v:imagedata r:id="rId8" o:title=""/>
            <w10:wrap type="topAndBottom"/>
          </v:shape>
          <o:OLEObject Type="Embed" ProgID="Word.Picture.8" ShapeID="_x0000_s1027" DrawAspect="Content" ObjectID="_1525163276" r:id="rId9"/>
        </w:pict>
      </w:r>
    </w:p>
    <w:p w:rsidR="006D492D" w:rsidRPr="00FA23A6" w:rsidRDefault="006D492D" w:rsidP="006D492D">
      <w:pPr>
        <w:pStyle w:val="a3"/>
        <w:spacing w:line="240" w:lineRule="auto"/>
      </w:pPr>
      <w:r w:rsidRPr="00FA23A6">
        <w:t>ДЕПАРТАМЕНТ СОЦИАЛЬНОЙ ЗАЩИТЫ НАСЕЛЕНИЯ</w:t>
      </w:r>
    </w:p>
    <w:p w:rsidR="00A24F06" w:rsidRPr="00FA23A6" w:rsidRDefault="006D492D" w:rsidP="0003595F">
      <w:pPr>
        <w:pStyle w:val="1"/>
        <w:ind w:firstLine="0"/>
        <w:jc w:val="center"/>
        <w:rPr>
          <w:sz w:val="36"/>
        </w:rPr>
      </w:pPr>
      <w:r w:rsidRPr="00FA23A6">
        <w:rPr>
          <w:sz w:val="36"/>
        </w:rPr>
        <w:t>КЕМЕРОВСКОЙ ОБЛАСТИ</w:t>
      </w:r>
    </w:p>
    <w:p w:rsidR="006D492D" w:rsidRPr="00FA23A6" w:rsidRDefault="006D492D" w:rsidP="006D492D">
      <w:pPr>
        <w:pStyle w:val="1"/>
        <w:ind w:firstLine="0"/>
        <w:jc w:val="center"/>
        <w:rPr>
          <w:b/>
          <w:sz w:val="36"/>
        </w:rPr>
      </w:pPr>
      <w:r w:rsidRPr="00FA23A6">
        <w:rPr>
          <w:b/>
          <w:sz w:val="36"/>
        </w:rPr>
        <w:t>ПРИКАЗ</w:t>
      </w:r>
    </w:p>
    <w:p w:rsidR="006D492D" w:rsidRPr="00FA23A6" w:rsidRDefault="006D492D" w:rsidP="006D492D">
      <w:pPr>
        <w:spacing w:line="360" w:lineRule="auto"/>
        <w:ind w:firstLine="720"/>
        <w:jc w:val="both"/>
      </w:pPr>
    </w:p>
    <w:p w:rsidR="006D492D" w:rsidRPr="00DE3ADB" w:rsidRDefault="007A03DC" w:rsidP="006D492D">
      <w:pPr>
        <w:jc w:val="center"/>
        <w:rPr>
          <w:u w:val="single"/>
        </w:rPr>
      </w:pPr>
      <w:r w:rsidRPr="00DE3ADB">
        <w:rPr>
          <w:u w:val="single"/>
        </w:rPr>
        <w:t>о</w:t>
      </w:r>
      <w:r w:rsidR="006D492D" w:rsidRPr="00DE3ADB">
        <w:rPr>
          <w:u w:val="single"/>
        </w:rPr>
        <w:t xml:space="preserve">т </w:t>
      </w:r>
      <w:r w:rsidR="00DE3ADB" w:rsidRPr="00DE3ADB">
        <w:rPr>
          <w:u w:val="single"/>
        </w:rPr>
        <w:t>16.05.2016</w:t>
      </w:r>
      <w:r w:rsidR="006D492D" w:rsidRPr="00DE3ADB">
        <w:rPr>
          <w:u w:val="single"/>
        </w:rPr>
        <w:t xml:space="preserve">  №</w:t>
      </w:r>
      <w:r w:rsidRPr="00DE3ADB">
        <w:rPr>
          <w:u w:val="single"/>
        </w:rPr>
        <w:t xml:space="preserve"> </w:t>
      </w:r>
      <w:r w:rsidR="00DE3ADB" w:rsidRPr="00DE3ADB">
        <w:rPr>
          <w:u w:val="single"/>
        </w:rPr>
        <w:t>91</w:t>
      </w:r>
    </w:p>
    <w:p w:rsidR="006D492D" w:rsidRPr="00FA23A6" w:rsidRDefault="006D492D" w:rsidP="006D492D">
      <w:pPr>
        <w:jc w:val="center"/>
      </w:pPr>
      <w:r w:rsidRPr="00FA23A6">
        <w:t>г. Кемерово</w:t>
      </w:r>
    </w:p>
    <w:p w:rsidR="006D492D" w:rsidRPr="00FA23A6" w:rsidRDefault="006D492D" w:rsidP="006D492D">
      <w:pPr>
        <w:jc w:val="center"/>
        <w:rPr>
          <w:b/>
        </w:rPr>
      </w:pPr>
    </w:p>
    <w:p w:rsidR="002E3C45" w:rsidRPr="00FA23A6" w:rsidRDefault="00765B6A" w:rsidP="006D492D">
      <w:pPr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О внесении изменений в </w:t>
      </w:r>
      <w:r w:rsidR="006C6B99" w:rsidRPr="00FA23A6">
        <w:rPr>
          <w:b/>
          <w:sz w:val="28"/>
          <w:szCs w:val="28"/>
        </w:rPr>
        <w:t xml:space="preserve">некоторые </w:t>
      </w:r>
      <w:r w:rsidRPr="00FA23A6">
        <w:rPr>
          <w:b/>
          <w:sz w:val="28"/>
          <w:szCs w:val="28"/>
        </w:rPr>
        <w:t xml:space="preserve">приказы департамента социальной защиты населения </w:t>
      </w:r>
      <w:r w:rsidR="00D4722A" w:rsidRPr="00FA23A6">
        <w:rPr>
          <w:b/>
          <w:sz w:val="28"/>
          <w:szCs w:val="28"/>
        </w:rPr>
        <w:t>Кемеровской области</w:t>
      </w:r>
    </w:p>
    <w:p w:rsidR="002F7053" w:rsidRPr="00FA23A6" w:rsidRDefault="002F7053" w:rsidP="006D492D">
      <w:pPr>
        <w:jc w:val="center"/>
        <w:rPr>
          <w:b/>
          <w:sz w:val="28"/>
          <w:szCs w:val="28"/>
        </w:rPr>
      </w:pPr>
    </w:p>
    <w:p w:rsidR="004B7BBB" w:rsidRPr="00FA23A6" w:rsidRDefault="004B7BBB" w:rsidP="00176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1aebd"/>
      <w:bookmarkEnd w:id="0"/>
      <w:r w:rsidRPr="00FA23A6">
        <w:rPr>
          <w:sz w:val="28"/>
          <w:szCs w:val="28"/>
        </w:rPr>
        <w:t xml:space="preserve">1. </w:t>
      </w:r>
      <w:r w:rsidR="00D4722A" w:rsidRPr="00FA23A6">
        <w:rPr>
          <w:sz w:val="28"/>
          <w:szCs w:val="28"/>
        </w:rPr>
        <w:t>Внести в прика</w:t>
      </w:r>
      <w:r w:rsidR="00E57303" w:rsidRPr="00FA23A6">
        <w:rPr>
          <w:sz w:val="28"/>
          <w:szCs w:val="28"/>
        </w:rPr>
        <w:t>з департамента социальной защиты населения Кемеровской области от 18.12.2013 № 153 «О порядке и условиях установления стимулирующих выплат руководителям государственных учреждений социального обслуживания населения»</w:t>
      </w:r>
      <w:r w:rsidR="00887D77" w:rsidRPr="00FA23A6">
        <w:rPr>
          <w:sz w:val="28"/>
          <w:szCs w:val="28"/>
        </w:rPr>
        <w:t xml:space="preserve"> (в редакции </w:t>
      </w:r>
      <w:proofErr w:type="gramStart"/>
      <w:r w:rsidR="00887D77" w:rsidRPr="00FA23A6">
        <w:rPr>
          <w:sz w:val="28"/>
          <w:szCs w:val="28"/>
        </w:rPr>
        <w:t>приказ</w:t>
      </w:r>
      <w:r w:rsidR="00611929">
        <w:rPr>
          <w:sz w:val="28"/>
          <w:szCs w:val="28"/>
        </w:rPr>
        <w:t>ов</w:t>
      </w:r>
      <w:r w:rsidR="00887D77" w:rsidRPr="00FA23A6">
        <w:rPr>
          <w:sz w:val="28"/>
          <w:szCs w:val="28"/>
        </w:rPr>
        <w:t xml:space="preserve"> департамента социальной защиты населения Кемеровской области</w:t>
      </w:r>
      <w:proofErr w:type="gramEnd"/>
      <w:r w:rsidR="00887D77" w:rsidRPr="00FA23A6">
        <w:rPr>
          <w:sz w:val="28"/>
          <w:szCs w:val="28"/>
        </w:rPr>
        <w:t xml:space="preserve"> от 09.07.2014 № 85</w:t>
      </w:r>
      <w:r w:rsidR="00611929">
        <w:rPr>
          <w:sz w:val="28"/>
          <w:szCs w:val="28"/>
        </w:rPr>
        <w:t>,</w:t>
      </w:r>
      <w:r w:rsidR="00A70D1D">
        <w:rPr>
          <w:sz w:val="28"/>
          <w:szCs w:val="28"/>
        </w:rPr>
        <w:t xml:space="preserve"> </w:t>
      </w:r>
      <w:r w:rsidR="00611929">
        <w:rPr>
          <w:sz w:val="28"/>
          <w:szCs w:val="28"/>
        </w:rPr>
        <w:t>от 16.06.2015 №</w:t>
      </w:r>
      <w:r w:rsidR="00CA57B5">
        <w:rPr>
          <w:sz w:val="28"/>
          <w:szCs w:val="28"/>
        </w:rPr>
        <w:t xml:space="preserve"> </w:t>
      </w:r>
      <w:r w:rsidR="00611929">
        <w:rPr>
          <w:sz w:val="28"/>
          <w:szCs w:val="28"/>
        </w:rPr>
        <w:t>79</w:t>
      </w:r>
      <w:r w:rsidR="006208F0">
        <w:rPr>
          <w:sz w:val="28"/>
          <w:szCs w:val="28"/>
        </w:rPr>
        <w:t>, от 02.02.2016 №</w:t>
      </w:r>
      <w:r w:rsidR="00CA57B5">
        <w:rPr>
          <w:sz w:val="28"/>
          <w:szCs w:val="28"/>
        </w:rPr>
        <w:t xml:space="preserve"> </w:t>
      </w:r>
      <w:r w:rsidR="006208F0">
        <w:rPr>
          <w:sz w:val="28"/>
          <w:szCs w:val="28"/>
        </w:rPr>
        <w:t>16</w:t>
      </w:r>
      <w:r w:rsidR="00887D77" w:rsidRPr="00FA23A6">
        <w:rPr>
          <w:sz w:val="28"/>
          <w:szCs w:val="28"/>
        </w:rPr>
        <w:t>)</w:t>
      </w:r>
      <w:r w:rsidR="0017648E" w:rsidRPr="00FA23A6">
        <w:rPr>
          <w:sz w:val="28"/>
          <w:szCs w:val="28"/>
        </w:rPr>
        <w:t>,</w:t>
      </w:r>
      <w:r w:rsidR="000B22AA" w:rsidRPr="00FA23A6">
        <w:rPr>
          <w:sz w:val="28"/>
          <w:szCs w:val="28"/>
        </w:rPr>
        <w:t xml:space="preserve"> следующие изменения</w:t>
      </w:r>
      <w:r w:rsidR="00E57303" w:rsidRPr="00FA23A6">
        <w:rPr>
          <w:sz w:val="28"/>
          <w:szCs w:val="28"/>
        </w:rPr>
        <w:t>:</w:t>
      </w:r>
    </w:p>
    <w:p w:rsidR="001A68EB" w:rsidRDefault="008631B6" w:rsidP="00F154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23A6">
        <w:rPr>
          <w:sz w:val="28"/>
          <w:szCs w:val="28"/>
        </w:rPr>
        <w:t xml:space="preserve">1.1. В </w:t>
      </w:r>
      <w:hyperlink r:id="rId10" w:history="1">
        <w:proofErr w:type="gramStart"/>
        <w:r w:rsidRPr="00FA23A6">
          <w:rPr>
            <w:sz w:val="28"/>
            <w:szCs w:val="28"/>
          </w:rPr>
          <w:t>Порядк</w:t>
        </w:r>
      </w:hyperlink>
      <w:r w:rsidRPr="00FA23A6">
        <w:rPr>
          <w:sz w:val="28"/>
          <w:szCs w:val="28"/>
        </w:rPr>
        <w:t>е</w:t>
      </w:r>
      <w:proofErr w:type="gramEnd"/>
      <w:r w:rsidRPr="00FA23A6">
        <w:rPr>
          <w:sz w:val="28"/>
          <w:szCs w:val="28"/>
        </w:rPr>
        <w:t xml:space="preserve"> и условиях установления выплат стимулирующего характера за интенсивность и высокие результаты работы и за качество выполняемых работ руководителям государственных учреждений социального обслуживания населения</w:t>
      </w:r>
      <w:r w:rsidR="001A6D7F" w:rsidRPr="00FA23A6">
        <w:rPr>
          <w:sz w:val="28"/>
          <w:szCs w:val="28"/>
        </w:rPr>
        <w:t xml:space="preserve"> (далее – Порядок)</w:t>
      </w:r>
      <w:r w:rsidRPr="00FA23A6">
        <w:rPr>
          <w:sz w:val="28"/>
          <w:szCs w:val="28"/>
        </w:rPr>
        <w:t>, утвержденном приказом</w:t>
      </w:r>
      <w:r w:rsidR="00A664C7">
        <w:rPr>
          <w:sz w:val="28"/>
          <w:szCs w:val="28"/>
        </w:rPr>
        <w:t xml:space="preserve"> </w:t>
      </w:r>
      <w:hyperlink r:id="rId11" w:history="1">
        <w:r w:rsidR="00A664C7">
          <w:rPr>
            <w:sz w:val="28"/>
            <w:szCs w:val="28"/>
          </w:rPr>
          <w:t>состав</w:t>
        </w:r>
      </w:hyperlink>
      <w:r w:rsidR="003A2B63" w:rsidRPr="00FA23A6">
        <w:rPr>
          <w:sz w:val="28"/>
          <w:szCs w:val="28"/>
        </w:rPr>
        <w:t xml:space="preserve"> комиссии по установлению должностных окладов руководителям государственных учреждений социального обслуживания населения и по оценке выполнения целевых показателей деятельности государственных учреждений социального обслуживания населения, являющийся приложением к Порядку, изложить в новой редакции согласно </w:t>
      </w:r>
      <w:hyperlink r:id="rId12" w:history="1">
        <w:r w:rsidR="003A2B63" w:rsidRPr="00FA23A6">
          <w:rPr>
            <w:sz w:val="28"/>
            <w:szCs w:val="28"/>
          </w:rPr>
          <w:t>приложению № 1</w:t>
        </w:r>
      </w:hyperlink>
      <w:r w:rsidR="003A2B63" w:rsidRPr="00FA23A6">
        <w:rPr>
          <w:sz w:val="28"/>
          <w:szCs w:val="28"/>
        </w:rPr>
        <w:t xml:space="preserve"> к настоящему приказу.</w:t>
      </w:r>
    </w:p>
    <w:p w:rsidR="00765ADA" w:rsidRDefault="00765ADA" w:rsidP="00F154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65ADA">
        <w:rPr>
          <w:sz w:val="28"/>
          <w:szCs w:val="28"/>
        </w:rPr>
        <w:t xml:space="preserve"> </w:t>
      </w:r>
      <w:r w:rsidRPr="00FA23A6">
        <w:rPr>
          <w:sz w:val="28"/>
          <w:szCs w:val="28"/>
        </w:rPr>
        <w:t xml:space="preserve">Целевые </w:t>
      </w:r>
      <w:hyperlink r:id="rId13" w:history="1">
        <w:r w:rsidRPr="00FA23A6">
          <w:rPr>
            <w:sz w:val="28"/>
            <w:szCs w:val="28"/>
          </w:rPr>
          <w:t>показатели</w:t>
        </w:r>
      </w:hyperlink>
      <w:r w:rsidRPr="00FA23A6">
        <w:rPr>
          <w:sz w:val="28"/>
          <w:szCs w:val="28"/>
        </w:rPr>
        <w:t xml:space="preserve"> и критерии </w:t>
      </w:r>
      <w:proofErr w:type="gramStart"/>
      <w:r w:rsidRPr="00FA23A6">
        <w:rPr>
          <w:sz w:val="28"/>
          <w:szCs w:val="28"/>
        </w:rPr>
        <w:t>оценки деятельности государственных учреждений социального обслуживания населения</w:t>
      </w:r>
      <w:proofErr w:type="gramEnd"/>
      <w:r w:rsidRPr="00FA23A6">
        <w:rPr>
          <w:sz w:val="28"/>
          <w:szCs w:val="28"/>
        </w:rPr>
        <w:t xml:space="preserve"> для установления стимулирующих выплат руководителям государственных учреждений социального обслуживания населения, утвержденные приказом, изложить в новой редакции согласно </w:t>
      </w:r>
      <w:hyperlink r:id="rId14" w:history="1">
        <w:r w:rsidRPr="00FA23A6">
          <w:rPr>
            <w:sz w:val="28"/>
            <w:szCs w:val="28"/>
          </w:rPr>
          <w:t xml:space="preserve">приложению № </w:t>
        </w:r>
      </w:hyperlink>
      <w:r w:rsidRPr="00FA23A6">
        <w:rPr>
          <w:sz w:val="28"/>
          <w:szCs w:val="28"/>
        </w:rPr>
        <w:t>2 к настоящему приказу.</w:t>
      </w:r>
    </w:p>
    <w:p w:rsidR="006208F0" w:rsidRPr="00FA23A6" w:rsidRDefault="00380B97" w:rsidP="00620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664C7">
        <w:rPr>
          <w:sz w:val="28"/>
          <w:szCs w:val="28"/>
        </w:rPr>
        <w:t xml:space="preserve">. </w:t>
      </w:r>
      <w:hyperlink r:id="rId15" w:history="1">
        <w:r w:rsidR="006208F0" w:rsidRPr="00FA23A6">
          <w:rPr>
            <w:sz w:val="28"/>
            <w:szCs w:val="28"/>
          </w:rPr>
          <w:t>Перечень</w:t>
        </w:r>
      </w:hyperlink>
      <w:r w:rsidR="006208F0" w:rsidRPr="00FA23A6">
        <w:rPr>
          <w:sz w:val="28"/>
          <w:szCs w:val="28"/>
        </w:rPr>
        <w:t xml:space="preserve"> структурных подразделений департамента социальной защиты населения Кемеровской области, ответственных за оценку выполнения государственными учреждениями социального обслуживания населения целевых показателей, утвержденный приказом, изложить в новой редакции согласно </w:t>
      </w:r>
      <w:hyperlink r:id="rId16" w:history="1">
        <w:r w:rsidR="006208F0" w:rsidRPr="00FA23A6">
          <w:rPr>
            <w:sz w:val="28"/>
            <w:szCs w:val="28"/>
          </w:rPr>
          <w:t xml:space="preserve">приложению № </w:t>
        </w:r>
      </w:hyperlink>
      <w:r w:rsidR="00765ADA">
        <w:rPr>
          <w:sz w:val="28"/>
          <w:szCs w:val="28"/>
        </w:rPr>
        <w:t>3</w:t>
      </w:r>
      <w:r w:rsidR="006208F0" w:rsidRPr="00FA23A6">
        <w:rPr>
          <w:sz w:val="28"/>
          <w:szCs w:val="28"/>
        </w:rPr>
        <w:t xml:space="preserve"> к настоящему приказу.</w:t>
      </w:r>
    </w:p>
    <w:p w:rsidR="00C4364D" w:rsidRPr="00FA23A6" w:rsidRDefault="00397AF8" w:rsidP="00C43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A6">
        <w:rPr>
          <w:sz w:val="28"/>
          <w:szCs w:val="28"/>
        </w:rPr>
        <w:t xml:space="preserve">2. </w:t>
      </w:r>
      <w:proofErr w:type="gramStart"/>
      <w:r w:rsidR="00C4364D" w:rsidRPr="00FA23A6">
        <w:rPr>
          <w:sz w:val="28"/>
          <w:szCs w:val="28"/>
        </w:rPr>
        <w:t xml:space="preserve">Внести в приказ департамента социальной защиты населения Кемеровской области от 03.07.2014 № 80 «О порядке проведения оценки </w:t>
      </w:r>
      <w:r w:rsidR="00A70D1D">
        <w:rPr>
          <w:sz w:val="28"/>
          <w:szCs w:val="28"/>
        </w:rPr>
        <w:lastRenderedPageBreak/>
        <w:t xml:space="preserve">эффективности деятельности </w:t>
      </w:r>
      <w:r w:rsidR="00C4364D" w:rsidRPr="00FA23A6">
        <w:rPr>
          <w:sz w:val="28"/>
          <w:szCs w:val="28"/>
        </w:rPr>
        <w:t>государственных учреждений социального обслуживания, в отношении которых департаментом социальной защиты населения Кемеровской области исполняются функции и полномочия учредителя, их руководителей и работников»</w:t>
      </w:r>
      <w:r w:rsidR="00611929">
        <w:rPr>
          <w:sz w:val="28"/>
          <w:szCs w:val="28"/>
        </w:rPr>
        <w:t xml:space="preserve"> (</w:t>
      </w:r>
      <w:r w:rsidR="00611929" w:rsidRPr="00FA23A6">
        <w:rPr>
          <w:sz w:val="28"/>
          <w:szCs w:val="28"/>
        </w:rPr>
        <w:t>в редакции приказ</w:t>
      </w:r>
      <w:r w:rsidR="00A664C7">
        <w:rPr>
          <w:sz w:val="28"/>
          <w:szCs w:val="28"/>
        </w:rPr>
        <w:t>ов</w:t>
      </w:r>
      <w:r w:rsidR="00611929">
        <w:rPr>
          <w:sz w:val="28"/>
          <w:szCs w:val="28"/>
        </w:rPr>
        <w:t xml:space="preserve"> </w:t>
      </w:r>
      <w:r w:rsidR="00611929" w:rsidRPr="00FA23A6">
        <w:rPr>
          <w:sz w:val="28"/>
          <w:szCs w:val="28"/>
        </w:rPr>
        <w:t xml:space="preserve"> департамента социальной защиты населения Кемеровской области </w:t>
      </w:r>
      <w:r w:rsidR="006A6C79">
        <w:rPr>
          <w:sz w:val="28"/>
          <w:szCs w:val="28"/>
        </w:rPr>
        <w:br/>
      </w:r>
      <w:r w:rsidR="00611929" w:rsidRPr="00FA23A6">
        <w:rPr>
          <w:sz w:val="28"/>
          <w:szCs w:val="28"/>
        </w:rPr>
        <w:t xml:space="preserve">от </w:t>
      </w:r>
      <w:r w:rsidR="00611929">
        <w:rPr>
          <w:sz w:val="28"/>
          <w:szCs w:val="28"/>
        </w:rPr>
        <w:t>16.06.2015 №</w:t>
      </w:r>
      <w:r w:rsidR="006A6C79">
        <w:rPr>
          <w:sz w:val="28"/>
          <w:szCs w:val="28"/>
        </w:rPr>
        <w:t xml:space="preserve"> </w:t>
      </w:r>
      <w:r w:rsidR="00611929">
        <w:rPr>
          <w:sz w:val="28"/>
          <w:szCs w:val="28"/>
        </w:rPr>
        <w:t>79</w:t>
      </w:r>
      <w:r w:rsidR="00A664C7">
        <w:rPr>
          <w:sz w:val="28"/>
          <w:szCs w:val="28"/>
        </w:rPr>
        <w:t>, от 02.02.2016 №</w:t>
      </w:r>
      <w:r w:rsidR="006A6C79">
        <w:rPr>
          <w:sz w:val="28"/>
          <w:szCs w:val="28"/>
        </w:rPr>
        <w:t xml:space="preserve"> </w:t>
      </w:r>
      <w:r w:rsidR="00A664C7">
        <w:rPr>
          <w:sz w:val="28"/>
          <w:szCs w:val="28"/>
        </w:rPr>
        <w:t>16</w:t>
      </w:r>
      <w:r w:rsidR="00611929">
        <w:rPr>
          <w:sz w:val="28"/>
          <w:szCs w:val="28"/>
        </w:rPr>
        <w:t>) следующ</w:t>
      </w:r>
      <w:r w:rsidR="004F0B11">
        <w:rPr>
          <w:sz w:val="28"/>
          <w:szCs w:val="28"/>
        </w:rPr>
        <w:t>ие</w:t>
      </w:r>
      <w:r w:rsidR="00EC0171" w:rsidRPr="00FA23A6">
        <w:rPr>
          <w:sz w:val="28"/>
          <w:szCs w:val="28"/>
        </w:rPr>
        <w:t xml:space="preserve"> изменени</w:t>
      </w:r>
      <w:r w:rsidR="004F0B11">
        <w:rPr>
          <w:sz w:val="28"/>
          <w:szCs w:val="28"/>
        </w:rPr>
        <w:t>я</w:t>
      </w:r>
      <w:r w:rsidR="00C4364D" w:rsidRPr="00FA23A6">
        <w:rPr>
          <w:sz w:val="28"/>
          <w:szCs w:val="28"/>
        </w:rPr>
        <w:t>:</w:t>
      </w:r>
      <w:proofErr w:type="gramEnd"/>
    </w:p>
    <w:p w:rsidR="004F0B11" w:rsidRDefault="00C4364D" w:rsidP="006119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A6">
        <w:rPr>
          <w:sz w:val="28"/>
          <w:szCs w:val="28"/>
        </w:rPr>
        <w:t>2.1.</w:t>
      </w:r>
      <w:r w:rsidR="00EB56C1" w:rsidRPr="00FA23A6">
        <w:rPr>
          <w:sz w:val="28"/>
          <w:szCs w:val="28"/>
        </w:rPr>
        <w:t xml:space="preserve"> </w:t>
      </w:r>
      <w:r w:rsidR="004F0B11">
        <w:rPr>
          <w:sz w:val="28"/>
          <w:szCs w:val="28"/>
        </w:rPr>
        <w:t xml:space="preserve">Целевые показатели </w:t>
      </w:r>
      <w:proofErr w:type="gramStart"/>
      <w:r w:rsidR="004F0B11">
        <w:rPr>
          <w:sz w:val="28"/>
          <w:szCs w:val="28"/>
        </w:rPr>
        <w:t>эффективности деятельности учреждений П</w:t>
      </w:r>
      <w:r w:rsidR="004F0B11" w:rsidRPr="00FA23A6">
        <w:rPr>
          <w:bCs/>
          <w:sz w:val="28"/>
          <w:szCs w:val="28"/>
        </w:rPr>
        <w:t>оряд</w:t>
      </w:r>
      <w:r w:rsidR="004F0B11">
        <w:rPr>
          <w:bCs/>
          <w:sz w:val="28"/>
          <w:szCs w:val="28"/>
        </w:rPr>
        <w:t>ка</w:t>
      </w:r>
      <w:r w:rsidR="004F0B11" w:rsidRPr="00FA23A6">
        <w:rPr>
          <w:bCs/>
          <w:sz w:val="28"/>
          <w:szCs w:val="28"/>
        </w:rPr>
        <w:t xml:space="preserve"> проведения оценки эффективности </w:t>
      </w:r>
      <w:r w:rsidR="004F0B11">
        <w:rPr>
          <w:sz w:val="28"/>
          <w:szCs w:val="28"/>
        </w:rPr>
        <w:t>деятельности</w:t>
      </w:r>
      <w:r w:rsidR="004F0B11" w:rsidRPr="00FA23A6">
        <w:rPr>
          <w:sz w:val="28"/>
          <w:szCs w:val="28"/>
        </w:rPr>
        <w:t xml:space="preserve"> государственных учреждений социального</w:t>
      </w:r>
      <w:proofErr w:type="gramEnd"/>
      <w:r w:rsidR="004F0B11" w:rsidRPr="00FA23A6">
        <w:rPr>
          <w:sz w:val="28"/>
          <w:szCs w:val="28"/>
        </w:rPr>
        <w:t xml:space="preserve"> обслуживания, в отношении которых департаментом социальной защиты населения Кемеровской области исполняются функции и полномочия </w:t>
      </w:r>
      <w:r w:rsidR="004F0B11">
        <w:rPr>
          <w:sz w:val="28"/>
          <w:szCs w:val="28"/>
        </w:rPr>
        <w:t>учредителя, их</w:t>
      </w:r>
      <w:r w:rsidR="004F0B11" w:rsidRPr="00FA23A6">
        <w:rPr>
          <w:sz w:val="28"/>
          <w:szCs w:val="28"/>
        </w:rPr>
        <w:t xml:space="preserve"> руководителей и работников, утвержденный приказом, изложить в новой редакции согласно приложению № </w:t>
      </w:r>
      <w:r w:rsidR="00765ADA">
        <w:rPr>
          <w:sz w:val="28"/>
          <w:szCs w:val="28"/>
        </w:rPr>
        <w:t>4</w:t>
      </w:r>
      <w:r w:rsidR="004F0B11" w:rsidRPr="00FA23A6">
        <w:rPr>
          <w:sz w:val="28"/>
          <w:szCs w:val="28"/>
        </w:rPr>
        <w:t xml:space="preserve"> к настоящему приказу.</w:t>
      </w:r>
    </w:p>
    <w:p w:rsidR="00397AF8" w:rsidRPr="00FA23A6" w:rsidRDefault="004F0B11" w:rsidP="006119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51720" w:rsidRPr="00FA23A6">
        <w:rPr>
          <w:sz w:val="28"/>
          <w:szCs w:val="28"/>
        </w:rPr>
        <w:t xml:space="preserve">Состав комиссии по оценке </w:t>
      </w:r>
      <w:proofErr w:type="gramStart"/>
      <w:r w:rsidR="00A51720" w:rsidRPr="00FA23A6">
        <w:rPr>
          <w:sz w:val="28"/>
          <w:szCs w:val="28"/>
        </w:rPr>
        <w:t>выполнения целевых показателей эффективности деятельности государственных учреждений социального</w:t>
      </w:r>
      <w:proofErr w:type="gramEnd"/>
      <w:r w:rsidR="00A51720" w:rsidRPr="00FA23A6">
        <w:rPr>
          <w:sz w:val="28"/>
          <w:szCs w:val="28"/>
        </w:rPr>
        <w:t xml:space="preserve"> обслуживания, в отношении которых департаментом социальной защиты населения Кемеровской области исполняются функции и полномочия учредителя</w:t>
      </w:r>
      <w:r w:rsidR="007006ED" w:rsidRPr="00FA23A6">
        <w:rPr>
          <w:sz w:val="28"/>
          <w:szCs w:val="28"/>
        </w:rPr>
        <w:t>, утвержденный приказом,</w:t>
      </w:r>
      <w:r w:rsidR="00A51720" w:rsidRPr="00FA23A6">
        <w:rPr>
          <w:sz w:val="28"/>
          <w:szCs w:val="28"/>
        </w:rPr>
        <w:t xml:space="preserve"> изложить в новой редакции согласно приложению № </w:t>
      </w:r>
      <w:r w:rsidR="00765ADA">
        <w:rPr>
          <w:sz w:val="28"/>
          <w:szCs w:val="28"/>
        </w:rPr>
        <w:t>5</w:t>
      </w:r>
      <w:r w:rsidR="00A51720" w:rsidRPr="00FA23A6">
        <w:rPr>
          <w:sz w:val="28"/>
          <w:szCs w:val="28"/>
        </w:rPr>
        <w:t xml:space="preserve"> к настоящему приказу.</w:t>
      </w:r>
    </w:p>
    <w:p w:rsidR="000715A6" w:rsidRPr="00FA23A6" w:rsidRDefault="00A51720" w:rsidP="000715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3A6">
        <w:rPr>
          <w:rFonts w:ascii="Times New Roman" w:hAnsi="Times New Roman" w:cs="Times New Roman"/>
          <w:sz w:val="28"/>
          <w:szCs w:val="28"/>
        </w:rPr>
        <w:t>3</w:t>
      </w:r>
      <w:r w:rsidR="004B7BBB" w:rsidRPr="00FA23A6">
        <w:rPr>
          <w:rFonts w:ascii="Times New Roman" w:hAnsi="Times New Roman" w:cs="Times New Roman"/>
          <w:sz w:val="28"/>
          <w:szCs w:val="28"/>
        </w:rPr>
        <w:t>.</w:t>
      </w:r>
      <w:r w:rsidR="004B7BBB" w:rsidRPr="00FA23A6">
        <w:t xml:space="preserve"> </w:t>
      </w:r>
      <w:r w:rsidR="000715A6" w:rsidRPr="00FA23A6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</w:t>
      </w:r>
      <w:r w:rsidR="00611929">
        <w:rPr>
          <w:rFonts w:ascii="Times New Roman" w:hAnsi="Times New Roman" w:cs="Times New Roman"/>
          <w:sz w:val="28"/>
          <w:szCs w:val="28"/>
        </w:rPr>
        <w:t>Д.К.Леонтьев</w:t>
      </w:r>
      <w:r w:rsidR="000715A6" w:rsidRPr="00FA23A6">
        <w:rPr>
          <w:rFonts w:ascii="Times New Roman" w:hAnsi="Times New Roman" w:cs="Times New Roman"/>
          <w:sz w:val="28"/>
          <w:szCs w:val="28"/>
        </w:rPr>
        <w:t>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4B7BBB" w:rsidRPr="00FA23A6" w:rsidRDefault="00A51720" w:rsidP="000715A6">
      <w:pPr>
        <w:ind w:firstLine="709"/>
        <w:jc w:val="both"/>
        <w:rPr>
          <w:sz w:val="28"/>
          <w:szCs w:val="28"/>
        </w:rPr>
      </w:pPr>
      <w:r w:rsidRPr="00FA23A6">
        <w:rPr>
          <w:sz w:val="28"/>
          <w:szCs w:val="28"/>
        </w:rPr>
        <w:t>4</w:t>
      </w:r>
      <w:r w:rsidR="004B7BBB" w:rsidRPr="00FA23A6">
        <w:rPr>
          <w:sz w:val="28"/>
          <w:szCs w:val="28"/>
        </w:rPr>
        <w:t>.</w:t>
      </w:r>
      <w:r w:rsidR="0010473C" w:rsidRPr="00FA23A6">
        <w:rPr>
          <w:sz w:val="28"/>
          <w:szCs w:val="28"/>
        </w:rPr>
        <w:t xml:space="preserve"> </w:t>
      </w:r>
      <w:proofErr w:type="gramStart"/>
      <w:r w:rsidR="004B7BBB" w:rsidRPr="00FA23A6">
        <w:rPr>
          <w:sz w:val="28"/>
          <w:szCs w:val="28"/>
        </w:rPr>
        <w:t>Контроль за</w:t>
      </w:r>
      <w:proofErr w:type="gramEnd"/>
      <w:r w:rsidR="004B7BBB" w:rsidRPr="00FA23A6">
        <w:rPr>
          <w:sz w:val="28"/>
          <w:szCs w:val="28"/>
        </w:rPr>
        <w:t xml:space="preserve"> исполнением настоящего приказа оставляю за собой. </w:t>
      </w:r>
    </w:p>
    <w:p w:rsidR="004B7BBB" w:rsidRPr="00FA23A6" w:rsidRDefault="004B7BBB" w:rsidP="004B7B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95F" w:rsidRPr="00FA23A6" w:rsidRDefault="0003595F" w:rsidP="004B7B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6DDA" w:rsidRPr="00FA23A6" w:rsidRDefault="00856DDA" w:rsidP="004B7B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4F06" w:rsidRPr="00FA23A6" w:rsidRDefault="003650AA" w:rsidP="0003595F">
      <w:pPr>
        <w:jc w:val="both"/>
        <w:rPr>
          <w:sz w:val="28"/>
          <w:szCs w:val="28"/>
        </w:rPr>
      </w:pPr>
      <w:r w:rsidRPr="00FA23A6">
        <w:rPr>
          <w:sz w:val="28"/>
          <w:szCs w:val="28"/>
        </w:rPr>
        <w:t xml:space="preserve">Начальник департамента                 </w:t>
      </w:r>
      <w:r w:rsidR="0003595F" w:rsidRPr="00FA23A6">
        <w:rPr>
          <w:sz w:val="28"/>
          <w:szCs w:val="28"/>
        </w:rPr>
        <w:t xml:space="preserve">      </w:t>
      </w:r>
      <w:r w:rsidRPr="00FA23A6">
        <w:rPr>
          <w:sz w:val="28"/>
          <w:szCs w:val="28"/>
        </w:rPr>
        <w:t xml:space="preserve">           </w:t>
      </w:r>
      <w:r w:rsidR="00856DDA" w:rsidRPr="00FA23A6">
        <w:rPr>
          <w:sz w:val="28"/>
          <w:szCs w:val="28"/>
        </w:rPr>
        <w:t xml:space="preserve">   </w:t>
      </w:r>
      <w:r w:rsidRPr="00FA23A6">
        <w:rPr>
          <w:sz w:val="28"/>
          <w:szCs w:val="28"/>
        </w:rPr>
        <w:t xml:space="preserve">               </w:t>
      </w:r>
      <w:r w:rsidR="006A6C79">
        <w:rPr>
          <w:sz w:val="28"/>
          <w:szCs w:val="28"/>
        </w:rPr>
        <w:t xml:space="preserve">   </w:t>
      </w:r>
      <w:r w:rsidR="0003595F" w:rsidRPr="00FA23A6">
        <w:rPr>
          <w:sz w:val="28"/>
          <w:szCs w:val="28"/>
        </w:rPr>
        <w:t xml:space="preserve">       </w:t>
      </w:r>
      <w:r w:rsidRPr="00FA23A6">
        <w:rPr>
          <w:sz w:val="28"/>
          <w:szCs w:val="28"/>
        </w:rPr>
        <w:t>Н.Г.</w:t>
      </w:r>
      <w:r w:rsidR="006A6C79">
        <w:rPr>
          <w:sz w:val="28"/>
          <w:szCs w:val="28"/>
        </w:rPr>
        <w:t xml:space="preserve"> </w:t>
      </w:r>
      <w:proofErr w:type="spellStart"/>
      <w:r w:rsidRPr="00FA23A6">
        <w:rPr>
          <w:sz w:val="28"/>
          <w:szCs w:val="28"/>
        </w:rPr>
        <w:t>Круглякова</w:t>
      </w:r>
      <w:proofErr w:type="spellEnd"/>
    </w:p>
    <w:p w:rsidR="0003595F" w:rsidRPr="00FA23A6" w:rsidRDefault="0003595F" w:rsidP="0003595F">
      <w:pPr>
        <w:jc w:val="both"/>
        <w:rPr>
          <w:sz w:val="28"/>
          <w:szCs w:val="28"/>
        </w:rPr>
      </w:pPr>
    </w:p>
    <w:p w:rsidR="0003595F" w:rsidRPr="00FA23A6" w:rsidRDefault="0003595F" w:rsidP="0003595F">
      <w:pPr>
        <w:jc w:val="both"/>
        <w:rPr>
          <w:sz w:val="28"/>
          <w:szCs w:val="28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0D2DC8" w:rsidRPr="00FA23A6" w:rsidRDefault="000D2DC8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1C1786" w:rsidRPr="00FA23A6" w:rsidRDefault="001C1786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1C1786" w:rsidRPr="00FA23A6" w:rsidRDefault="001C1786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1C1786" w:rsidRPr="00FA23A6" w:rsidRDefault="001C1786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6C79" w:rsidRPr="00FA23A6" w:rsidRDefault="006A6C79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6A75C0" w:rsidRPr="00FA23A6" w:rsidRDefault="006A75C0" w:rsidP="00A24F06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DE3C25" w:rsidRPr="00FA23A6" w:rsidRDefault="0010473C" w:rsidP="006A6C79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lastRenderedPageBreak/>
        <w:t>Приложение № 1</w:t>
      </w:r>
    </w:p>
    <w:p w:rsidR="00DE3C25" w:rsidRPr="00FA23A6" w:rsidRDefault="0010473C" w:rsidP="006A6C79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 xml:space="preserve">к </w:t>
      </w:r>
      <w:r w:rsidR="008530A2" w:rsidRPr="00FA23A6">
        <w:rPr>
          <w:sz w:val="28"/>
          <w:szCs w:val="28"/>
        </w:rPr>
        <w:t xml:space="preserve">приказу департамента </w:t>
      </w:r>
      <w:proofErr w:type="gramStart"/>
      <w:r w:rsidR="008530A2" w:rsidRPr="00FA23A6">
        <w:rPr>
          <w:sz w:val="28"/>
          <w:szCs w:val="28"/>
        </w:rPr>
        <w:t>социальной</w:t>
      </w:r>
      <w:proofErr w:type="gramEnd"/>
    </w:p>
    <w:p w:rsidR="00DE3C25" w:rsidRPr="00FA23A6" w:rsidRDefault="008530A2" w:rsidP="006A6C79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>защиты населения Кемеровской области</w:t>
      </w:r>
    </w:p>
    <w:p w:rsidR="0010473C" w:rsidRPr="003E6DD1" w:rsidRDefault="003E6DD1" w:rsidP="006A6C79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  <w:u w:val="single"/>
        </w:rPr>
      </w:pPr>
      <w:r w:rsidRPr="003E6DD1">
        <w:rPr>
          <w:sz w:val="28"/>
          <w:szCs w:val="28"/>
          <w:u w:val="single"/>
        </w:rPr>
        <w:t>от «16</w:t>
      </w:r>
      <w:r w:rsidR="008530A2" w:rsidRPr="003E6DD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Pr="003E6DD1">
        <w:rPr>
          <w:sz w:val="28"/>
          <w:szCs w:val="28"/>
          <w:u w:val="single"/>
        </w:rPr>
        <w:t>мая</w:t>
      </w:r>
      <w:r w:rsidR="003932FF" w:rsidRPr="003E6DD1">
        <w:rPr>
          <w:sz w:val="28"/>
          <w:szCs w:val="28"/>
          <w:u w:val="single"/>
        </w:rPr>
        <w:t xml:space="preserve"> 201</w:t>
      </w:r>
      <w:r w:rsidR="00602E2E" w:rsidRPr="003E6DD1">
        <w:rPr>
          <w:sz w:val="28"/>
          <w:szCs w:val="28"/>
          <w:u w:val="single"/>
        </w:rPr>
        <w:t>6</w:t>
      </w:r>
      <w:r w:rsidR="00305EA1" w:rsidRPr="003E6DD1">
        <w:rPr>
          <w:sz w:val="28"/>
          <w:szCs w:val="28"/>
          <w:u w:val="single"/>
        </w:rPr>
        <w:t xml:space="preserve"> г.</w:t>
      </w:r>
      <w:r w:rsidR="00602E2E" w:rsidRPr="003E6DD1">
        <w:rPr>
          <w:sz w:val="28"/>
          <w:szCs w:val="28"/>
          <w:u w:val="single"/>
        </w:rPr>
        <w:t xml:space="preserve"> </w:t>
      </w:r>
      <w:r w:rsidR="008530A2" w:rsidRPr="003E6DD1">
        <w:rPr>
          <w:sz w:val="28"/>
          <w:szCs w:val="28"/>
          <w:u w:val="single"/>
        </w:rPr>
        <w:t>№</w:t>
      </w:r>
      <w:r w:rsidRPr="003E6DD1">
        <w:rPr>
          <w:sz w:val="28"/>
          <w:szCs w:val="28"/>
          <w:u w:val="single"/>
        </w:rPr>
        <w:t xml:space="preserve"> 91</w:t>
      </w:r>
    </w:p>
    <w:p w:rsidR="0010473C" w:rsidRPr="003E6DD1" w:rsidRDefault="0010473C" w:rsidP="006A6C79">
      <w:pPr>
        <w:pStyle w:val="a9"/>
        <w:spacing w:before="0" w:beforeAutospacing="0" w:after="0" w:afterAutospacing="0"/>
        <w:ind w:left="4820"/>
        <w:jc w:val="center"/>
        <w:rPr>
          <w:sz w:val="28"/>
          <w:szCs w:val="28"/>
          <w:u w:val="single"/>
        </w:rPr>
      </w:pPr>
    </w:p>
    <w:p w:rsidR="009A324D" w:rsidRDefault="009A324D" w:rsidP="0010473C">
      <w:pPr>
        <w:pStyle w:val="a9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10473C" w:rsidRPr="00FA23A6" w:rsidRDefault="0010473C" w:rsidP="0010473C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Состав комиссии по установлению должностных окладов руководителям государственных учреждений социального обслуживания населения и по оценке </w:t>
      </w:r>
      <w:proofErr w:type="gramStart"/>
      <w:r w:rsidRPr="00FA23A6">
        <w:rPr>
          <w:b/>
          <w:sz w:val="28"/>
          <w:szCs w:val="28"/>
        </w:rPr>
        <w:t>выполнения целевых показателей деятельности государственных учреждений социального обслуживания населения</w:t>
      </w:r>
      <w:proofErr w:type="gramEnd"/>
    </w:p>
    <w:p w:rsidR="0010473C" w:rsidRPr="00FA23A6" w:rsidRDefault="0010473C" w:rsidP="0010473C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10473C" w:rsidRPr="00FA23A6">
        <w:tc>
          <w:tcPr>
            <w:tcW w:w="3227" w:type="dxa"/>
          </w:tcPr>
          <w:p w:rsidR="009828AA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Круглякова</w:t>
            </w:r>
            <w:proofErr w:type="spellEnd"/>
            <w:r w:rsidRPr="00FA23A6">
              <w:rPr>
                <w:sz w:val="28"/>
                <w:szCs w:val="28"/>
              </w:rPr>
              <w:t xml:space="preserve"> 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6237" w:type="dxa"/>
          </w:tcPr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департамента социальной защиты населения</w:t>
            </w:r>
            <w:r w:rsidR="00A958A3" w:rsidRPr="00FA23A6">
              <w:rPr>
                <w:sz w:val="28"/>
                <w:szCs w:val="28"/>
              </w:rPr>
              <w:t xml:space="preserve"> Кемеровской области</w:t>
            </w:r>
            <w:r w:rsidRPr="00FA23A6">
              <w:rPr>
                <w:sz w:val="28"/>
                <w:szCs w:val="28"/>
              </w:rPr>
              <w:t xml:space="preserve"> (председатель </w:t>
            </w:r>
            <w:r w:rsidR="00A958A3" w:rsidRPr="00FA23A6">
              <w:rPr>
                <w:sz w:val="28"/>
                <w:szCs w:val="28"/>
              </w:rPr>
              <w:t>к</w:t>
            </w:r>
            <w:r w:rsidRPr="00FA23A6">
              <w:rPr>
                <w:sz w:val="28"/>
                <w:szCs w:val="28"/>
              </w:rPr>
              <w:t>омиссии)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9828AA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Воронина 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37" w:type="dxa"/>
          </w:tcPr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первый заместитель начальника департамента социальной защиты населения</w:t>
            </w:r>
            <w:r w:rsidR="00A958A3" w:rsidRPr="00FA23A6">
              <w:rPr>
                <w:sz w:val="28"/>
                <w:szCs w:val="28"/>
              </w:rPr>
              <w:t xml:space="preserve"> Кемеровской области</w:t>
            </w:r>
            <w:r w:rsidRPr="00FA23A6">
              <w:rPr>
                <w:sz w:val="28"/>
                <w:szCs w:val="28"/>
              </w:rPr>
              <w:t xml:space="preserve"> (заместитель председатель </w:t>
            </w:r>
            <w:r w:rsidR="00A958A3" w:rsidRPr="00FA23A6">
              <w:rPr>
                <w:sz w:val="28"/>
                <w:szCs w:val="28"/>
              </w:rPr>
              <w:t>к</w:t>
            </w:r>
            <w:r w:rsidRPr="00FA23A6">
              <w:rPr>
                <w:sz w:val="28"/>
                <w:szCs w:val="28"/>
              </w:rPr>
              <w:t>омиссии)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10473C" w:rsidRPr="00FA23A6" w:rsidRDefault="00611929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Наталья Сергеевна</w:t>
            </w:r>
          </w:p>
        </w:tc>
        <w:tc>
          <w:tcPr>
            <w:tcW w:w="6237" w:type="dxa"/>
          </w:tcPr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 xml:space="preserve">начальника департамента социальной защиты населения </w:t>
            </w:r>
            <w:r w:rsidR="009A324D" w:rsidRPr="00FA23A6">
              <w:rPr>
                <w:sz w:val="28"/>
                <w:szCs w:val="28"/>
              </w:rPr>
              <w:t>Кемеровской области</w:t>
            </w:r>
            <w:proofErr w:type="gramEnd"/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9828AA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Кочетова</w:t>
            </w:r>
            <w:proofErr w:type="spellEnd"/>
            <w:r w:rsidRPr="00FA23A6">
              <w:rPr>
                <w:sz w:val="28"/>
                <w:szCs w:val="28"/>
              </w:rPr>
              <w:t xml:space="preserve"> 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Виолетта</w:t>
            </w:r>
            <w:proofErr w:type="spellEnd"/>
            <w:r w:rsidRPr="00FA23A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237" w:type="dxa"/>
          </w:tcPr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 xml:space="preserve">начальника департамента социальной защиты населения </w:t>
            </w:r>
            <w:r w:rsidR="009A324D" w:rsidRPr="00FA23A6">
              <w:rPr>
                <w:sz w:val="28"/>
                <w:szCs w:val="28"/>
              </w:rPr>
              <w:t>Кемеровской области</w:t>
            </w:r>
            <w:proofErr w:type="gramEnd"/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11929" w:rsidRPr="00FA23A6">
        <w:tc>
          <w:tcPr>
            <w:tcW w:w="3227" w:type="dxa"/>
          </w:tcPr>
          <w:p w:rsidR="00611929" w:rsidRPr="00FA23A6" w:rsidRDefault="00611929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Бочанцев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 </w:t>
            </w:r>
          </w:p>
        </w:tc>
        <w:tc>
          <w:tcPr>
            <w:tcW w:w="6237" w:type="dxa"/>
          </w:tcPr>
          <w:p w:rsidR="00611929" w:rsidRPr="00FA23A6" w:rsidRDefault="00611929" w:rsidP="00611929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</w:p>
          <w:p w:rsidR="00611929" w:rsidRPr="00FA23A6" w:rsidRDefault="00611929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10473C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Инесса Юрьевна</w:t>
            </w:r>
          </w:p>
          <w:p w:rsidR="000F533D" w:rsidRPr="00FA23A6" w:rsidRDefault="000F533D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24D" w:rsidRPr="00FA23A6" w:rsidRDefault="0010473C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отдела кадров</w:t>
            </w:r>
            <w:r w:rsidR="00602E2E">
              <w:rPr>
                <w:sz w:val="28"/>
                <w:szCs w:val="28"/>
              </w:rPr>
              <w:t xml:space="preserve"> и государственной службы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9828AA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Кулагина 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Вера Григорьевна</w:t>
            </w:r>
          </w:p>
        </w:tc>
        <w:tc>
          <w:tcPr>
            <w:tcW w:w="6237" w:type="dxa"/>
          </w:tcPr>
          <w:p w:rsidR="009A324D" w:rsidRPr="00FA23A6" w:rsidRDefault="008530A2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управления учета, отчетности и финансового контроля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  <w:p w:rsidR="000F533D" w:rsidRPr="00FA23A6" w:rsidRDefault="000F533D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10473C" w:rsidRPr="00FA23A6" w:rsidRDefault="00611929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237" w:type="dxa"/>
          </w:tcPr>
          <w:p w:rsidR="009A324D" w:rsidRPr="00FA23A6" w:rsidRDefault="008530A2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 w:rsidR="004D1F2D">
              <w:rPr>
                <w:sz w:val="28"/>
                <w:szCs w:val="28"/>
              </w:rPr>
              <w:t>отдела</w:t>
            </w:r>
            <w:r w:rsidRPr="00FA23A6">
              <w:rPr>
                <w:sz w:val="28"/>
                <w:szCs w:val="28"/>
              </w:rPr>
              <w:t xml:space="preserve"> финансового обеспечения деятельности учреждений и управлений социальной </w:t>
            </w:r>
            <w:proofErr w:type="gramStart"/>
            <w:r w:rsidRPr="00FA23A6">
              <w:rPr>
                <w:sz w:val="28"/>
                <w:szCs w:val="28"/>
              </w:rPr>
              <w:t>защиты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0F533D" w:rsidRPr="00FA23A6" w:rsidRDefault="000F533D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10473C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Коваева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9A324D" w:rsidRPr="00FA23A6" w:rsidRDefault="0010473C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отдела по работе с ветеранами</w:t>
            </w:r>
            <w:r w:rsidR="008530A2" w:rsidRPr="00FA23A6">
              <w:rPr>
                <w:sz w:val="28"/>
                <w:szCs w:val="28"/>
              </w:rPr>
              <w:t xml:space="preserve"> и другими категориями </w:t>
            </w:r>
            <w:proofErr w:type="gramStart"/>
            <w:r w:rsidR="00602E2E">
              <w:rPr>
                <w:sz w:val="28"/>
                <w:szCs w:val="28"/>
              </w:rPr>
              <w:t>населения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A958A3" w:rsidRPr="00FA23A6" w:rsidRDefault="00A958A3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10473C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Сергей Николаевич</w:t>
            </w:r>
          </w:p>
        </w:tc>
        <w:tc>
          <w:tcPr>
            <w:tcW w:w="6237" w:type="dxa"/>
          </w:tcPr>
          <w:p w:rsidR="009A324D" w:rsidRPr="00FA23A6" w:rsidRDefault="008530A2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 w:rsidR="00602E2E">
              <w:rPr>
                <w:sz w:val="28"/>
                <w:szCs w:val="28"/>
              </w:rPr>
              <w:t xml:space="preserve">отдела комплексной безопасности и укрепления материально-технической </w:t>
            </w:r>
            <w:proofErr w:type="gramStart"/>
            <w:r w:rsidR="00602E2E">
              <w:rPr>
                <w:sz w:val="28"/>
                <w:szCs w:val="28"/>
              </w:rPr>
              <w:t xml:space="preserve">базы учреждений социального обслуживания </w:t>
            </w:r>
            <w:r w:rsidR="009A324D" w:rsidRPr="00FA23A6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882" w:rsidRPr="00FA23A6">
        <w:tc>
          <w:tcPr>
            <w:tcW w:w="3227" w:type="dxa"/>
          </w:tcPr>
          <w:p w:rsidR="00982882" w:rsidRPr="00FA23A6" w:rsidRDefault="00AB31B3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Ирина Викторовна</w:t>
            </w:r>
          </w:p>
          <w:p w:rsidR="000F533D" w:rsidRPr="00FA23A6" w:rsidRDefault="000F533D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24D" w:rsidRPr="00FA23A6" w:rsidRDefault="00982882" w:rsidP="009A324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 w:rsidR="004D1F2D">
              <w:rPr>
                <w:sz w:val="28"/>
                <w:szCs w:val="28"/>
              </w:rPr>
              <w:t>экспертно-</w:t>
            </w:r>
            <w:r w:rsidR="008530A2" w:rsidRPr="00FA23A6">
              <w:rPr>
                <w:sz w:val="28"/>
                <w:szCs w:val="28"/>
              </w:rPr>
              <w:t>правового управления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  <w:p w:rsidR="00982882" w:rsidRPr="00FA23A6" w:rsidRDefault="00982882" w:rsidP="008530A2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473C" w:rsidRPr="00FA23A6">
        <w:tc>
          <w:tcPr>
            <w:tcW w:w="3227" w:type="dxa"/>
          </w:tcPr>
          <w:p w:rsidR="009828AA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Мишина </w:t>
            </w:r>
          </w:p>
          <w:p w:rsidR="0010473C" w:rsidRPr="00FA23A6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Нина Валентиновна</w:t>
            </w:r>
          </w:p>
        </w:tc>
        <w:tc>
          <w:tcPr>
            <w:tcW w:w="6237" w:type="dxa"/>
          </w:tcPr>
          <w:p w:rsidR="0010473C" w:rsidRDefault="0010473C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отдела по делам детей, женщин и семьи</w:t>
            </w:r>
            <w:r w:rsidR="009A324D"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  <w:p w:rsidR="00602E2E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E2E" w:rsidRPr="00FA23A6">
        <w:tc>
          <w:tcPr>
            <w:tcW w:w="3227" w:type="dxa"/>
          </w:tcPr>
          <w:p w:rsidR="00602E2E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Ирина Дмитриевна</w:t>
            </w:r>
          </w:p>
        </w:tc>
        <w:tc>
          <w:tcPr>
            <w:tcW w:w="6237" w:type="dxa"/>
          </w:tcPr>
          <w:p w:rsidR="00602E2E" w:rsidRDefault="00602E2E" w:rsidP="00602E2E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организации социального обслуживания населения </w:t>
            </w:r>
            <w:r w:rsidRPr="00FA23A6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  <w:p w:rsidR="00602E2E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E2E" w:rsidRPr="00FA23A6">
        <w:tc>
          <w:tcPr>
            <w:tcW w:w="3227" w:type="dxa"/>
          </w:tcPr>
          <w:p w:rsidR="00602E2E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02E2E" w:rsidRPr="00FA23A6" w:rsidRDefault="00602E2E" w:rsidP="004262C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30A2" w:rsidRPr="00FA23A6" w:rsidRDefault="008530A2" w:rsidP="00825094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8530A2" w:rsidRPr="00FA23A6" w:rsidRDefault="008530A2" w:rsidP="00CE2FD1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8530A2" w:rsidRPr="00FA23A6" w:rsidRDefault="008530A2" w:rsidP="00CE2FD1">
      <w:pPr>
        <w:pStyle w:val="a9"/>
        <w:spacing w:before="0" w:beforeAutospacing="0" w:after="0" w:afterAutospacing="0"/>
        <w:ind w:left="5529"/>
        <w:jc w:val="center"/>
        <w:rPr>
          <w:sz w:val="20"/>
          <w:szCs w:val="20"/>
        </w:rPr>
      </w:pPr>
    </w:p>
    <w:p w:rsidR="00A15F6B" w:rsidRPr="00FA23A6" w:rsidRDefault="00A15F6B" w:rsidP="00E66BDD">
      <w:pPr>
        <w:jc w:val="both"/>
        <w:rPr>
          <w:sz w:val="28"/>
          <w:szCs w:val="28"/>
        </w:rPr>
        <w:sectPr w:rsidR="00A15F6B" w:rsidRPr="00FA23A6" w:rsidSect="00A70D1D">
          <w:headerReference w:type="even" r:id="rId17"/>
          <w:headerReference w:type="default" r:id="rId1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944315" w:rsidRPr="00FA23A6" w:rsidRDefault="00944315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4315" w:rsidRPr="00FA23A6" w:rsidRDefault="00944315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 xml:space="preserve">к приказу департамента </w:t>
      </w:r>
      <w:proofErr w:type="gramStart"/>
      <w:r w:rsidRPr="00FA23A6">
        <w:rPr>
          <w:sz w:val="28"/>
          <w:szCs w:val="28"/>
        </w:rPr>
        <w:t>социальной</w:t>
      </w:r>
      <w:proofErr w:type="gramEnd"/>
    </w:p>
    <w:p w:rsidR="00944315" w:rsidRPr="00FA23A6" w:rsidRDefault="00944315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>защиты населения Кемеровской области</w:t>
      </w:r>
    </w:p>
    <w:p w:rsidR="00944315" w:rsidRPr="003E6DD1" w:rsidRDefault="00944315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  <w:u w:val="single"/>
        </w:rPr>
      </w:pPr>
      <w:r w:rsidRPr="003E6DD1">
        <w:rPr>
          <w:sz w:val="28"/>
          <w:szCs w:val="28"/>
          <w:u w:val="single"/>
        </w:rPr>
        <w:t>от «</w:t>
      </w:r>
      <w:r w:rsidR="003E6DD1" w:rsidRPr="003E6DD1">
        <w:rPr>
          <w:sz w:val="28"/>
          <w:szCs w:val="28"/>
          <w:u w:val="single"/>
        </w:rPr>
        <w:t>16</w:t>
      </w:r>
      <w:r w:rsidR="003E6DD1">
        <w:rPr>
          <w:sz w:val="28"/>
          <w:szCs w:val="28"/>
          <w:u w:val="single"/>
        </w:rPr>
        <w:t xml:space="preserve">» </w:t>
      </w:r>
      <w:r w:rsidR="003E6DD1" w:rsidRPr="003E6DD1">
        <w:rPr>
          <w:sz w:val="28"/>
          <w:szCs w:val="28"/>
          <w:u w:val="single"/>
        </w:rPr>
        <w:t xml:space="preserve">мая </w:t>
      </w:r>
      <w:r w:rsidRPr="003E6DD1">
        <w:rPr>
          <w:sz w:val="28"/>
          <w:szCs w:val="28"/>
          <w:u w:val="single"/>
        </w:rPr>
        <w:t>2016</w:t>
      </w:r>
      <w:r w:rsidR="00305EA1" w:rsidRPr="003E6DD1">
        <w:rPr>
          <w:sz w:val="28"/>
          <w:szCs w:val="28"/>
          <w:u w:val="single"/>
        </w:rPr>
        <w:t xml:space="preserve"> г.</w:t>
      </w:r>
      <w:r w:rsidRPr="003E6DD1">
        <w:rPr>
          <w:sz w:val="28"/>
          <w:szCs w:val="28"/>
          <w:u w:val="single"/>
        </w:rPr>
        <w:t xml:space="preserve"> №</w:t>
      </w:r>
      <w:r w:rsidR="003E6DD1" w:rsidRPr="003E6DD1">
        <w:rPr>
          <w:sz w:val="28"/>
          <w:szCs w:val="28"/>
          <w:u w:val="single"/>
        </w:rPr>
        <w:t xml:space="preserve"> 91</w:t>
      </w:r>
    </w:p>
    <w:p w:rsidR="00944315" w:rsidRDefault="00944315" w:rsidP="00944315">
      <w:pPr>
        <w:pStyle w:val="a9"/>
        <w:spacing w:before="0" w:beforeAutospacing="0" w:after="0" w:afterAutospacing="0"/>
        <w:ind w:left="9923"/>
        <w:rPr>
          <w:sz w:val="28"/>
          <w:szCs w:val="28"/>
        </w:rPr>
      </w:pPr>
    </w:p>
    <w:p w:rsidR="007620F8" w:rsidRDefault="007620F8" w:rsidP="00944315">
      <w:pPr>
        <w:pStyle w:val="a9"/>
        <w:spacing w:before="0" w:beforeAutospacing="0" w:after="0" w:afterAutospacing="0"/>
        <w:ind w:left="9923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531"/>
        <w:gridCol w:w="1840"/>
        <w:gridCol w:w="2864"/>
        <w:gridCol w:w="3780"/>
        <w:gridCol w:w="4140"/>
        <w:gridCol w:w="1886"/>
      </w:tblGrid>
      <w:tr w:rsidR="00765ADA" w:rsidRPr="00D236C4" w:rsidTr="00D236C4">
        <w:trPr>
          <w:trHeight w:val="615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8"/>
                <w:szCs w:val="28"/>
              </w:rPr>
            </w:pPr>
            <w:r w:rsidRPr="00D236C4">
              <w:rPr>
                <w:b/>
                <w:bCs/>
                <w:sz w:val="28"/>
                <w:szCs w:val="28"/>
              </w:rPr>
              <w:t xml:space="preserve">Целевые показатели и критерии </w:t>
            </w:r>
            <w:proofErr w:type="gramStart"/>
            <w:r w:rsidRPr="00D236C4">
              <w:rPr>
                <w:b/>
                <w:bCs/>
                <w:sz w:val="28"/>
                <w:szCs w:val="28"/>
              </w:rPr>
              <w:t>оценки деятельности  государственных учреждений социального обслуживания населения</w:t>
            </w:r>
            <w:proofErr w:type="gramEnd"/>
            <w:r w:rsidRPr="00D236C4">
              <w:rPr>
                <w:b/>
                <w:bCs/>
                <w:sz w:val="28"/>
                <w:szCs w:val="28"/>
              </w:rPr>
              <w:t xml:space="preserve"> для установления стимулирующих выплат руководителям государственных учреждений социального обслуживания населения</w:t>
            </w:r>
          </w:p>
          <w:p w:rsidR="007620F8" w:rsidRPr="00D236C4" w:rsidRDefault="007620F8" w:rsidP="00DB02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5ADA" w:rsidRPr="00D236C4" w:rsidTr="0030388C">
        <w:trPr>
          <w:trHeight w:val="8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№ п.п.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Наименование</w:t>
            </w:r>
            <w:r w:rsidRPr="00D236C4">
              <w:rPr>
                <w:sz w:val="20"/>
              </w:rPr>
              <w:br/>
              <w:t>стимулирующих</w:t>
            </w:r>
            <w:r w:rsidRPr="00D236C4">
              <w:rPr>
                <w:sz w:val="20"/>
              </w:rPr>
              <w:br/>
              <w:t>выплат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Целевой показатель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Критерий  оценки деятельности учреждения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Значения показателя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количество баллов</w:t>
            </w:r>
          </w:p>
        </w:tc>
      </w:tr>
      <w:tr w:rsidR="00765ADA" w:rsidRPr="00D236C4" w:rsidTr="0030388C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1. Государственные стационарные учреждения социального обслуживания населения</w:t>
            </w:r>
          </w:p>
        </w:tc>
      </w:tr>
      <w:tr w:rsidR="00765ADA" w:rsidRPr="00D236C4" w:rsidTr="0030388C">
        <w:trPr>
          <w:trHeight w:val="33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Основная деятельность учреждений</w:t>
            </w:r>
          </w:p>
        </w:tc>
      </w:tr>
      <w:tr w:rsidR="0030388C" w:rsidRPr="00D236C4" w:rsidTr="0030388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Сложность и комплексность учреждения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Расположение учреждения по нескольким юридическим адресам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30388C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Более 2-х отдельно стоящих жилых корпусов или более 10 зданий, сооружений по 1 юридическому адресу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30388C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Отдаленность от городского и районного округа свыше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D236C4">
                <w:rPr>
                  <w:sz w:val="20"/>
                </w:rPr>
                <w:t>30 км</w:t>
              </w:r>
            </w:smartTag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30388C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отделения милосердия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до 50 мест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10</w:t>
            </w:r>
          </w:p>
        </w:tc>
      </w:tr>
      <w:tr w:rsidR="0030388C" w:rsidRPr="00D236C4" w:rsidTr="0030388C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 51 до 100 мест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30388C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 101 до 150 мест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30</w:t>
            </w:r>
          </w:p>
        </w:tc>
      </w:tr>
      <w:tr w:rsidR="0030388C" w:rsidRPr="00D236C4" w:rsidTr="0030388C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 151 до 200 мест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40</w:t>
            </w:r>
          </w:p>
        </w:tc>
      </w:tr>
      <w:tr w:rsidR="0030388C" w:rsidRPr="00D236C4" w:rsidTr="00C5072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свыше 201 места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50</w:t>
            </w:r>
          </w:p>
        </w:tc>
      </w:tr>
      <w:tr w:rsidR="0030388C" w:rsidRPr="00D236C4" w:rsidTr="00C50720">
        <w:trPr>
          <w:trHeight w:val="82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 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C50720">
        <w:trPr>
          <w:trHeight w:val="40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подсобного хозяйства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 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30388C" w:rsidRPr="00D236C4" w:rsidTr="00C50720">
        <w:trPr>
          <w:trHeight w:val="63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</w:tr>
      <w:tr w:rsidR="0030388C" w:rsidRPr="00D236C4" w:rsidTr="00C50720">
        <w:trPr>
          <w:trHeight w:val="43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путем привлечения спонсоров*)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свыше 300 тыс. руб. в год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30</w:t>
            </w:r>
          </w:p>
        </w:tc>
      </w:tr>
      <w:tr w:rsidR="0030388C" w:rsidRPr="00D236C4" w:rsidTr="00C50720">
        <w:trPr>
          <w:trHeight w:val="45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путем разработки и реализации грантов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(разработка и реализация)/нет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50</w:t>
            </w:r>
          </w:p>
        </w:tc>
      </w:tr>
      <w:tr w:rsidR="0030388C" w:rsidRPr="00D236C4" w:rsidTr="00C50720">
        <w:trPr>
          <w:trHeight w:val="44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2. Осуществление инновационной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</w:t>
            </w:r>
            <w:proofErr w:type="gramStart"/>
            <w:r w:rsidRPr="00D236C4">
              <w:rPr>
                <w:sz w:val="20"/>
              </w:rPr>
              <w:t>Разработка и (или) внедрение новых технологий социального обслуживания*)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(внедрение)/ 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100</w:t>
            </w:r>
          </w:p>
        </w:tc>
      </w:tr>
      <w:tr w:rsidR="0030388C" w:rsidRPr="00D236C4" w:rsidTr="00C50720">
        <w:trPr>
          <w:trHeight w:val="52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8C" w:rsidRPr="00D236C4" w:rsidRDefault="0030388C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3. Выполнение важных и особо сложных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(выполнение)/ 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8C" w:rsidRPr="00D236C4" w:rsidRDefault="0030388C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100</w:t>
            </w:r>
          </w:p>
        </w:tc>
      </w:tr>
      <w:tr w:rsidR="00765ADA" w:rsidRPr="00D236C4" w:rsidTr="00C50720">
        <w:trPr>
          <w:trHeight w:val="43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2. Социально-реабилитационный центр для несовершеннолетних</w:t>
            </w:r>
          </w:p>
        </w:tc>
      </w:tr>
      <w:tr w:rsidR="00765ADA" w:rsidRPr="00D236C4" w:rsidTr="00C50720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Основная деятельность учреждений</w:t>
            </w:r>
          </w:p>
        </w:tc>
      </w:tr>
      <w:tr w:rsidR="00765ADA" w:rsidRPr="00D236C4" w:rsidTr="00C50720">
        <w:trPr>
          <w:trHeight w:val="64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Сложность и комплексность учреждения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Расположение учреждения по нескольким юридическим адресам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765ADA" w:rsidRPr="00D236C4" w:rsidTr="00C50720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Более 2-х отдельно стоящих жилых корпусов или более 10 зданий, сооружений по 1 юридическому адресу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765ADA" w:rsidRPr="00D236C4" w:rsidTr="00C50720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Отдаленность от городского и районного округа свыше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D236C4">
                <w:rPr>
                  <w:sz w:val="20"/>
                </w:rPr>
                <w:t>30 км</w:t>
              </w:r>
            </w:smartTag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765ADA" w:rsidRPr="00D236C4" w:rsidTr="00C50720">
        <w:trPr>
          <w:trHeight w:val="932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 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765ADA" w:rsidRPr="00D236C4" w:rsidTr="00C5072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 </w:t>
            </w:r>
          </w:p>
        </w:tc>
      </w:tr>
      <w:tr w:rsidR="00765ADA" w:rsidRPr="00D236C4" w:rsidTr="00C50720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путем привлечения спонсоров*)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свыше 300 тыс. руб.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30</w:t>
            </w:r>
          </w:p>
        </w:tc>
      </w:tr>
      <w:tr w:rsidR="00765ADA" w:rsidRPr="00D236C4" w:rsidTr="00C50720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путем разработки и реализации грантов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(разработка и реализация)/нет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50</w:t>
            </w:r>
          </w:p>
        </w:tc>
      </w:tr>
      <w:tr w:rsidR="00765ADA" w:rsidRPr="00D236C4" w:rsidTr="00C50720">
        <w:trPr>
          <w:trHeight w:val="598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2. Осуществление инновационной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</w:t>
            </w:r>
            <w:proofErr w:type="gramStart"/>
            <w:r w:rsidRPr="00D236C4">
              <w:rPr>
                <w:sz w:val="20"/>
              </w:rPr>
              <w:t>Разработка и (или) внедрение новых технологий социального обслуживания*)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(внедрение)/ 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100</w:t>
            </w:r>
          </w:p>
        </w:tc>
      </w:tr>
      <w:tr w:rsidR="00765ADA" w:rsidRPr="00D236C4" w:rsidTr="00C50720">
        <w:trPr>
          <w:trHeight w:val="4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3. Выполнение важных и особо сложных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(выполнение)/ 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100</w:t>
            </w:r>
          </w:p>
        </w:tc>
      </w:tr>
      <w:tr w:rsidR="00765ADA" w:rsidRPr="00D236C4" w:rsidTr="00D236C4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3. Центры социального обслуживания населения, санаторий</w:t>
            </w:r>
          </w:p>
        </w:tc>
      </w:tr>
      <w:tr w:rsidR="00765ADA" w:rsidRPr="00D236C4" w:rsidTr="00D236C4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Основная деятельность учреждений</w:t>
            </w:r>
          </w:p>
        </w:tc>
      </w:tr>
      <w:tr w:rsidR="00765ADA" w:rsidRPr="00D236C4" w:rsidTr="00D236C4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Сложность и комплексность учреждения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Более 50% граждан, проживающих в домах ветеранов, в возрасте старше 60 лет (показатель только для центров социального обслуживания)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50</w:t>
            </w:r>
          </w:p>
        </w:tc>
      </w:tr>
      <w:tr w:rsidR="00765ADA" w:rsidRPr="00D236C4" w:rsidTr="00D236C4">
        <w:trPr>
          <w:trHeight w:val="13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отделений социально-консультативной помощи и адаптации (граждан, уволенных с военной службы, принимавших участие в локальных войнах и вооруженных конфликтах, и членов их семей)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50</w:t>
            </w:r>
          </w:p>
        </w:tc>
      </w:tr>
      <w:tr w:rsidR="00765ADA" w:rsidRPr="00D236C4" w:rsidTr="00D236C4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музея (да (наличие)/ нет)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10</w:t>
            </w:r>
          </w:p>
        </w:tc>
      </w:tr>
      <w:tr w:rsidR="00765ADA" w:rsidRPr="00D236C4" w:rsidTr="00D236C4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комнат для осуществления обрядов богослужения (да (наличие)/ нет)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10</w:t>
            </w:r>
          </w:p>
        </w:tc>
      </w:tr>
      <w:tr w:rsidR="00765ADA" w:rsidRPr="00D236C4" w:rsidTr="00D236C4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музыкальных хоров, клубов по интересам (да (наличие)/ нет)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10</w:t>
            </w:r>
          </w:p>
        </w:tc>
      </w:tr>
      <w:tr w:rsidR="00765ADA" w:rsidRPr="00D236C4" w:rsidTr="00D236C4">
        <w:trPr>
          <w:trHeight w:val="8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 нет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20</w:t>
            </w:r>
          </w:p>
        </w:tc>
      </w:tr>
      <w:tr w:rsidR="00765ADA" w:rsidRPr="00D236C4" w:rsidTr="00D236C4">
        <w:trPr>
          <w:trHeight w:val="5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 </w:t>
            </w:r>
          </w:p>
        </w:tc>
      </w:tr>
      <w:tr w:rsidR="00765ADA" w:rsidRPr="00D236C4" w:rsidTr="00D236C4">
        <w:trPr>
          <w:trHeight w:val="4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путем привлечения спонсоров*)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свыше 300 тыс. руб. в год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30</w:t>
            </w:r>
          </w:p>
        </w:tc>
      </w:tr>
      <w:tr w:rsidR="00765ADA" w:rsidRPr="00D236C4" w:rsidTr="00D236C4">
        <w:trPr>
          <w:trHeight w:val="4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путем разработки и реализации грантов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(разработка и реализация)/нет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50</w:t>
            </w:r>
          </w:p>
        </w:tc>
      </w:tr>
      <w:tr w:rsidR="00765ADA" w:rsidRPr="00D236C4" w:rsidTr="00280AED">
        <w:trPr>
          <w:trHeight w:val="7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2. Осуществление инновационной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</w:t>
            </w:r>
            <w:proofErr w:type="gramStart"/>
            <w:r w:rsidRPr="00D236C4">
              <w:rPr>
                <w:sz w:val="20"/>
              </w:rPr>
              <w:t>Разработка и (или) внедрение новых технологий социального (медицинского)  обслуживания*)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(внедрение)/ 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 xml:space="preserve"> до 100</w:t>
            </w:r>
          </w:p>
        </w:tc>
      </w:tr>
      <w:tr w:rsidR="00765ADA" w:rsidRPr="00D236C4" w:rsidTr="00280AED">
        <w:trPr>
          <w:trHeight w:val="5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3. Выполнение важных и особо сложных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236C4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236C4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(выполнение)/ 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до 100</w:t>
            </w:r>
          </w:p>
          <w:p w:rsidR="00D236C4" w:rsidRPr="00D236C4" w:rsidRDefault="00D236C4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765ADA" w:rsidRPr="00D236C4" w:rsidTr="00280AED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CF1332" w:rsidRDefault="00765ADA" w:rsidP="00DB0205">
            <w:pPr>
              <w:jc w:val="center"/>
              <w:rPr>
                <w:bCs/>
                <w:sz w:val="20"/>
              </w:rPr>
            </w:pPr>
            <w:r w:rsidRPr="00CF1332">
              <w:rPr>
                <w:bCs/>
                <w:sz w:val="20"/>
              </w:rPr>
              <w:t>Выплата за качество выполняемых работ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1. Основная деятельность учреждений</w:t>
            </w:r>
          </w:p>
        </w:tc>
      </w:tr>
      <w:tr w:rsidR="00765ADA" w:rsidRPr="00D236C4" w:rsidTr="00280AED">
        <w:trPr>
          <w:trHeight w:val="211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Выполнение государственного  задания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 Объем выполненного государственного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 заданию, составляет не менее 85%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15</w:t>
            </w:r>
          </w:p>
        </w:tc>
      </w:tr>
      <w:tr w:rsidR="00765ADA" w:rsidRPr="00D236C4" w:rsidTr="00280AED">
        <w:trPr>
          <w:trHeight w:val="112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Соблюдение мер противопожарной и антитеррористической безопасности, правил по охране труда, </w:t>
            </w:r>
            <w:proofErr w:type="gramStart"/>
            <w:r w:rsidRPr="00D236C4">
              <w:rPr>
                <w:sz w:val="20"/>
              </w:rPr>
              <w:t>санитарно-гигиенический</w:t>
            </w:r>
            <w:proofErr w:type="gramEnd"/>
            <w:r w:rsidRPr="00D236C4">
              <w:rPr>
                <w:sz w:val="20"/>
              </w:rPr>
              <w:t xml:space="preserve"> правил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Отсутствие нарушений требований пожарной безопасности, отсутствие зарегистрированных случаев травматизма граждан и работников учреждений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280AED">
        <w:trPr>
          <w:trHeight w:val="136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Наличие неисполненных в срок предписаний, представлений, предложений или исполненных с нарушением срока за исключением требующих значительных финансовых вложений и при отсутствии таковых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280AED">
        <w:trPr>
          <w:trHeight w:val="81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>Оснащенность учреждения помещениями, 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ADA" w:rsidRPr="00D236C4" w:rsidRDefault="00F279F2" w:rsidP="00BA4BEF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Соответствие созданных в учреждении условий проживания  </w:t>
            </w:r>
            <w:r w:rsidRPr="00D236C4">
              <w:rPr>
                <w:sz w:val="20"/>
              </w:rPr>
              <w:br/>
              <w:t>действующим требованиям санитарных норм и правил, а также установленным нормам и нормативам</w:t>
            </w:r>
            <w:r w:rsidR="00BA4BEF" w:rsidRPr="00D236C4">
              <w:rPr>
                <w:sz w:val="20"/>
              </w:rPr>
              <w:t xml:space="preserve">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236C4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 </w:t>
            </w:r>
          </w:p>
        </w:tc>
      </w:tr>
      <w:tr w:rsidR="00765ADA" w:rsidRPr="00D236C4" w:rsidTr="00280AED">
        <w:trPr>
          <w:trHeight w:val="157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по обеспечению граждан одеждой, обувью, мягким инвентарем, продуктами питания, мебелью и предметами длительного пользования, а также положениям стандартов социального обслуживания, положениям порядков предоставления социальных услуг</w:t>
            </w:r>
            <w:r w:rsidRPr="00D236C4">
              <w:rPr>
                <w:sz w:val="20"/>
              </w:rPr>
              <w:br w:type="page"/>
            </w:r>
            <w:r w:rsidRPr="00D236C4">
              <w:rPr>
                <w:sz w:val="20"/>
              </w:rPr>
              <w:br w:type="page"/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i/>
                <w:iCs/>
                <w:sz w:val="20"/>
              </w:rPr>
            </w:pPr>
          </w:p>
        </w:tc>
      </w:tr>
      <w:tr w:rsidR="00765ADA" w:rsidRPr="00D236C4" w:rsidTr="00280AED">
        <w:trPr>
          <w:trHeight w:val="5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Выполнение натуральных норм питания, установленных приказом департамента социальной защиты населения </w:t>
            </w:r>
            <w:proofErr w:type="gramStart"/>
            <w:r w:rsidRPr="00D236C4">
              <w:rPr>
                <w:sz w:val="20"/>
              </w:rPr>
              <w:t>КО</w:t>
            </w:r>
            <w:proofErr w:type="gramEnd"/>
            <w:r w:rsidRPr="00D236C4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100%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15</w:t>
            </w:r>
          </w:p>
        </w:tc>
      </w:tr>
      <w:tr w:rsidR="00765ADA" w:rsidRPr="00D236C4" w:rsidTr="00280AED">
        <w:trPr>
          <w:trHeight w:val="48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95 - 99,9%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280AED">
        <w:trPr>
          <w:trHeight w:val="46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Выполнение норм обеспечения мягким инвентарем установленных приказом департамента социальной защиты населения </w:t>
            </w:r>
            <w:proofErr w:type="gramStart"/>
            <w:r w:rsidRPr="00D236C4">
              <w:rPr>
                <w:sz w:val="20"/>
              </w:rPr>
              <w:t>КО</w:t>
            </w:r>
            <w:proofErr w:type="gramEnd"/>
            <w:r w:rsidRPr="00D236C4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100%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15</w:t>
            </w:r>
          </w:p>
        </w:tc>
      </w:tr>
      <w:tr w:rsidR="00765ADA" w:rsidRPr="00D236C4" w:rsidTr="00280AED">
        <w:trPr>
          <w:trHeight w:val="58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95 - 99,9%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D236C4">
              <w:rPr>
                <w:rFonts w:ascii="Calibri" w:hAnsi="Calibri"/>
                <w:i/>
                <w:iCs/>
                <w:sz w:val="20"/>
              </w:rPr>
              <w:t>10</w:t>
            </w:r>
          </w:p>
        </w:tc>
      </w:tr>
      <w:tr w:rsidR="00765ADA" w:rsidRPr="00D236C4" w:rsidTr="00280AED">
        <w:trPr>
          <w:trHeight w:val="1882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rFonts w:ascii="Calibri" w:hAnsi="Calibri"/>
                <w:sz w:val="22"/>
                <w:szCs w:val="22"/>
              </w:rPr>
            </w:pPr>
            <w:r w:rsidRPr="00D236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Отрицательная динамика в обеспечении безопасности здоровья и жизни граждан учреждения, а также в обеспечении психологического комфорта и безопасных условий труда работников  в результате несоблюдения действующих  требований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нарушение санитарно-гигиенических условий, отсутствие </w:t>
            </w:r>
            <w:proofErr w:type="spellStart"/>
            <w:r w:rsidRPr="00D236C4">
              <w:rPr>
                <w:sz w:val="20"/>
              </w:rPr>
              <w:t>безбарьерной</w:t>
            </w:r>
            <w:proofErr w:type="spellEnd"/>
            <w:r w:rsidRPr="00D236C4">
              <w:rPr>
                <w:sz w:val="20"/>
              </w:rPr>
              <w:t xml:space="preserve"> среды, наличие случаев травматизма, психологический дискомфорт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D236C4">
              <w:rPr>
                <w:rFonts w:ascii="Calibri" w:hAnsi="Calibri"/>
                <w:i/>
                <w:iCs/>
                <w:sz w:val="20"/>
              </w:rPr>
              <w:t>-2</w:t>
            </w:r>
          </w:p>
        </w:tc>
      </w:tr>
      <w:tr w:rsidR="00765ADA" w:rsidRPr="00D236C4" w:rsidTr="00280AED">
        <w:trPr>
          <w:trHeight w:val="1984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 xml:space="preserve">Отсутствие массовой заболеваемости обслуживаемых граждан инфекционными заболеваниями </w:t>
            </w:r>
            <w:r w:rsidRPr="00D236C4">
              <w:rPr>
                <w:sz w:val="20"/>
                <w:u w:val="single"/>
              </w:rPr>
              <w:t>(показатель только для учреждений с круглосуточным пребыванием людей)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spacing w:after="240"/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 учреждениях с круглосуточным пребыванием людей, должного выполнения обязанностей по недопущению распространения заболеваемости**)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(отсутствие)/нет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280AED">
        <w:trPr>
          <w:trHeight w:val="79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spacing w:after="240"/>
              <w:jc w:val="center"/>
              <w:rPr>
                <w:sz w:val="20"/>
              </w:rPr>
            </w:pPr>
            <w:r w:rsidRPr="00D236C4">
              <w:rPr>
                <w:sz w:val="20"/>
              </w:rPr>
              <w:t>Результаты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Положительные результаты опроса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BA18FE">
        <w:trPr>
          <w:trHeight w:val="1591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923327">
        <w:trPr>
          <w:trHeight w:val="9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Обеспечение информационной открытости учреждения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своевременное размещение информации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923327">
        <w:trPr>
          <w:trHeight w:val="699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Создание попечительского совета в учреждении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в учреждении попечительского совета и его участие в работе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(наличие, участие)/нет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923327">
        <w:trPr>
          <w:trHeight w:val="2314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spacing w:after="240"/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BA18FE">
        <w:trPr>
          <w:trHeight w:val="85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BA18FE">
        <w:trPr>
          <w:trHeight w:val="85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Обеспечение выполнения требований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 xml:space="preserve">Соблюдение установленных в натуральном выражении на отчетный год лимитов потребления топливно-энергетических ресурсов и воды учреждениями*) 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(соблюдение по всем видам ресурсов)/ нет (несоблюдение хотя бы по одному виду ресурсов)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20</w:t>
            </w:r>
          </w:p>
        </w:tc>
      </w:tr>
      <w:tr w:rsidR="00765ADA" w:rsidRPr="00D236C4" w:rsidTr="00BA18FE">
        <w:trPr>
          <w:trHeight w:val="85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>Превышение установленных в натуральном выражении на отчетный  год лимитов потребления топливно-энергетических ресурсов и воды учреждениями*)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 xml:space="preserve">да (превышение установленных лимитов хотя бы по одному виду ресурсов на 5% и более) (за исключением случаев превышения лимитов по независящим от учреждения причинам (аварии техногенного, природного характера, форс-мажорные обстоятельства и т.п.) / нет  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-5</w:t>
            </w:r>
          </w:p>
        </w:tc>
      </w:tr>
      <w:tr w:rsidR="00765ADA" w:rsidRPr="00D236C4" w:rsidTr="00BA18FE">
        <w:trPr>
          <w:trHeight w:val="39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II.</w:t>
            </w:r>
            <w:r w:rsidR="00E74296" w:rsidRPr="00E74296">
              <w:rPr>
                <w:b/>
                <w:bCs/>
                <w:sz w:val="20"/>
              </w:rPr>
              <w:t xml:space="preserve"> </w:t>
            </w:r>
            <w:r w:rsidRPr="00D236C4">
              <w:rPr>
                <w:b/>
                <w:bCs/>
                <w:sz w:val="20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BA18FE" w:rsidRPr="00D236C4" w:rsidTr="00923327">
        <w:trPr>
          <w:trHeight w:val="7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Своевременность  представления месячных, квартальных и годовых отчетов, планов финансово-хозяйственной деятельности, </w:t>
            </w:r>
            <w:r w:rsidRPr="00D236C4">
              <w:rPr>
                <w:sz w:val="20"/>
              </w:rPr>
              <w:lastRenderedPageBreak/>
              <w:t>статистической отчетности, других сведений и их качество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spacing w:after="240"/>
              <w:jc w:val="center"/>
              <w:rPr>
                <w:sz w:val="20"/>
              </w:rPr>
            </w:pPr>
            <w:r w:rsidRPr="00D236C4">
              <w:rPr>
                <w:sz w:val="20"/>
              </w:rPr>
              <w:lastRenderedPageBreak/>
              <w:t>Соблюдение 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(соблюдение)/нет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923327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Нарушение сроков, установленных порядков и форм представления сведений, отчетов и статистической отчетности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(нарушение)/нет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923327">
        <w:trPr>
          <w:trHeight w:val="571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D236C4">
              <w:rPr>
                <w:sz w:val="20"/>
              </w:rPr>
              <w:br w:type="page"/>
              <w:t>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Отсутствие  просроченной дебиторской и кредиторской задолженности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(отсутствие)/нет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923327">
        <w:trPr>
          <w:trHeight w:val="126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Отсутствие  нарушений финансово-хозяйственной деятельности, приведших к нецелевому, неправомерному, необоснованному  и неэффективному расходованию бюджетных сре</w:t>
            </w:r>
            <w:proofErr w:type="gramStart"/>
            <w:r w:rsidRPr="00D236C4">
              <w:rPr>
                <w:sz w:val="20"/>
              </w:rPr>
              <w:t>дств в т</w:t>
            </w:r>
            <w:proofErr w:type="gramEnd"/>
            <w:r w:rsidRPr="00D236C4">
              <w:rPr>
                <w:sz w:val="20"/>
              </w:rPr>
              <w:t>ечение учетного периода</w:t>
            </w:r>
            <w:r w:rsidRPr="00D236C4">
              <w:rPr>
                <w:sz w:val="20"/>
              </w:rPr>
              <w:br w:type="page"/>
            </w:r>
            <w:r w:rsidRPr="00D236C4">
              <w:rPr>
                <w:sz w:val="20"/>
              </w:rPr>
              <w:br w:type="page"/>
            </w:r>
            <w:r w:rsidRPr="00D236C4">
              <w:rPr>
                <w:sz w:val="20"/>
              </w:rPr>
              <w:br w:type="page"/>
            </w:r>
            <w:r w:rsidRPr="00D236C4">
              <w:rPr>
                <w:sz w:val="20"/>
              </w:rPr>
              <w:br w:type="page"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(отсутствие)/нет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BA18FE">
        <w:trPr>
          <w:trHeight w:val="78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BA18FE">
        <w:trPr>
          <w:trHeight w:val="1417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нарушений финансово-хозяйственной деятельности, приведших к нецелевому, неправомерному, необоснованному и неэффективному расходованию бюджетных средств, установленных в ходе проверок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BA18FE">
        <w:trPr>
          <w:trHeight w:val="98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Наличие нормативного правового акта, регулирующего расходование средств, полученных  от граждан за оказанные платные социальные услуги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923327">
        <w:trPr>
          <w:trHeight w:val="832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Целевое использование указанных средств, полученных  от граждан за оказанные платные социальные услуги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923327">
        <w:trPr>
          <w:trHeight w:val="702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Наличие нормативного правового акта, регламентирующего расходование средств, полученных в качестве благотворительной и спонсорской помощи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7B1A68">
        <w:trPr>
          <w:trHeight w:val="676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Целевое использование средств, полученных в качестве благотворительной и спонсорской помощи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7B1A6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b/>
                <w:bCs/>
                <w:sz w:val="20"/>
              </w:rPr>
            </w:pPr>
            <w:r w:rsidRPr="00D236C4">
              <w:rPr>
                <w:b/>
                <w:bCs/>
                <w:sz w:val="20"/>
              </w:rPr>
              <w:t>III. Деятельность учреждения (руководителя), направленная на работу с кадрами</w:t>
            </w:r>
          </w:p>
        </w:tc>
      </w:tr>
      <w:tr w:rsidR="00765ADA" w:rsidRPr="00D236C4" w:rsidTr="007B1A68">
        <w:trPr>
          <w:trHeight w:val="43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Доля укомплектованности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100%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7B1A68">
        <w:trPr>
          <w:trHeight w:val="46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 75%-99,9%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8</w:t>
            </w:r>
          </w:p>
        </w:tc>
      </w:tr>
      <w:tr w:rsidR="00765ADA" w:rsidRPr="00D236C4" w:rsidTr="007B1A68">
        <w:trPr>
          <w:trHeight w:val="836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 xml:space="preserve">Соблюдение установленных сроков  повышения квалификации работников </w:t>
            </w:r>
            <w:r w:rsidRPr="00D236C4">
              <w:rPr>
                <w:sz w:val="20"/>
              </w:rPr>
              <w:br/>
              <w:t>(для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 лет.</w:t>
            </w:r>
            <w:proofErr w:type="gramEnd"/>
            <w:r w:rsidRPr="00D236C4">
              <w:rPr>
                <w:sz w:val="20"/>
              </w:rPr>
              <w:br/>
            </w:r>
            <w:proofErr w:type="gramStart"/>
            <w:r w:rsidRPr="00D236C4">
              <w:rPr>
                <w:sz w:val="20"/>
              </w:rPr>
              <w:t>Для иных специалистов и социальных работников - не реже, чем 1 раз в 3,1 - 5 лет)</w:t>
            </w:r>
            <w:r w:rsidR="0022406B" w:rsidRPr="00D236C4">
              <w:rPr>
                <w:sz w:val="20"/>
              </w:rPr>
              <w:t>*)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сроков повышения квалификации  более 85% работников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5</w:t>
            </w:r>
          </w:p>
        </w:tc>
      </w:tr>
      <w:tr w:rsidR="00765ADA" w:rsidRPr="00D236C4" w:rsidTr="007B1A68">
        <w:trPr>
          <w:trHeight w:val="834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сроков повышения квалификации  от 50 до 84,9% работников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3</w:t>
            </w:r>
          </w:p>
        </w:tc>
      </w:tr>
      <w:tr w:rsidR="00765ADA" w:rsidRPr="00D236C4" w:rsidTr="007B1A68">
        <w:trPr>
          <w:trHeight w:val="704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сроков повышения квалификации  менее 50% работников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0</w:t>
            </w:r>
          </w:p>
        </w:tc>
      </w:tr>
      <w:tr w:rsidR="00765ADA" w:rsidRPr="00D236C4" w:rsidTr="007B1A68">
        <w:trPr>
          <w:trHeight w:val="70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Наличие жалоб, обращений работников учреждений  по вопросам начисления, размера заработной платы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(наличие)/нет (отсутствие)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-2</w:t>
            </w:r>
          </w:p>
        </w:tc>
      </w:tr>
      <w:tr w:rsidR="00765ADA" w:rsidRPr="00D236C4" w:rsidTr="007B1A68">
        <w:trPr>
          <w:trHeight w:val="1882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proofErr w:type="gramStart"/>
            <w:r w:rsidRPr="00D236C4">
              <w:rPr>
                <w:sz w:val="20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Кемеровской области при наличии ассигнований на эти цели*)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да (соблюдение) / нет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7B1A68">
        <w:trPr>
          <w:trHeight w:val="13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Соблюдение предельной </w:t>
            </w:r>
            <w:proofErr w:type="gramStart"/>
            <w:r w:rsidRPr="00D236C4">
              <w:rPr>
                <w:sz w:val="20"/>
              </w:rPr>
              <w:t>доли оплаты труда работников административно-управленческого персонала</w:t>
            </w:r>
            <w:proofErr w:type="gramEnd"/>
            <w:r w:rsidRPr="00D236C4">
              <w:rPr>
                <w:sz w:val="20"/>
              </w:rPr>
              <w:t xml:space="preserve"> в фонде оплаты труда учреждения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не более 40 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7B1A68">
        <w:trPr>
          <w:trHeight w:val="1106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b/>
                <w:bCs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sz w:val="20"/>
              </w:rPr>
            </w:pPr>
            <w:r w:rsidRPr="00D236C4">
              <w:rPr>
                <w:sz w:val="20"/>
              </w:rPr>
              <w:t xml:space="preserve">1:0,7 – 1:0,5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DA" w:rsidRPr="00D236C4" w:rsidRDefault="00765ADA" w:rsidP="00DB0205">
            <w:pPr>
              <w:jc w:val="center"/>
              <w:rPr>
                <w:i/>
                <w:iCs/>
                <w:sz w:val="20"/>
              </w:rPr>
            </w:pPr>
            <w:r w:rsidRPr="00D236C4">
              <w:rPr>
                <w:i/>
                <w:iCs/>
                <w:sz w:val="20"/>
              </w:rPr>
              <w:t>10</w:t>
            </w:r>
          </w:p>
        </w:tc>
      </w:tr>
      <w:tr w:rsidR="00765ADA" w:rsidRPr="00D236C4" w:rsidTr="00D236C4">
        <w:trPr>
          <w:trHeight w:val="179"/>
        </w:trPr>
        <w:tc>
          <w:tcPr>
            <w:tcW w:w="15041" w:type="dxa"/>
            <w:gridSpan w:val="6"/>
            <w:shd w:val="clear" w:color="auto" w:fill="auto"/>
            <w:vAlign w:val="center"/>
          </w:tcPr>
          <w:p w:rsidR="00E74296" w:rsidRPr="0030388C" w:rsidRDefault="00E74296" w:rsidP="00DB0205">
            <w:pPr>
              <w:rPr>
                <w:sz w:val="20"/>
              </w:rPr>
            </w:pPr>
          </w:p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lastRenderedPageBreak/>
              <w:t>*) – показатель оценивается по итогам работы  за прошедший год, стимулирующая выплата по этому показателю устанавливается на весь очередной год.</w:t>
            </w:r>
          </w:p>
        </w:tc>
      </w:tr>
      <w:tr w:rsidR="00765ADA" w:rsidRPr="00D236C4" w:rsidTr="00D236C4">
        <w:trPr>
          <w:trHeight w:val="540"/>
        </w:trPr>
        <w:tc>
          <w:tcPr>
            <w:tcW w:w="15041" w:type="dxa"/>
            <w:gridSpan w:val="6"/>
            <w:shd w:val="clear" w:color="auto" w:fill="auto"/>
            <w:vAlign w:val="center"/>
          </w:tcPr>
          <w:p w:rsidR="00765ADA" w:rsidRPr="00D236C4" w:rsidRDefault="00765ADA" w:rsidP="00DB0205">
            <w:pPr>
              <w:rPr>
                <w:sz w:val="20"/>
              </w:rPr>
            </w:pPr>
            <w:r w:rsidRPr="00D236C4">
              <w:rPr>
                <w:sz w:val="20"/>
              </w:rPr>
              <w:lastRenderedPageBreak/>
              <w:t>**) - под случаем массового заболевания следует понимать:</w:t>
            </w:r>
          </w:p>
          <w:p w:rsidR="00765ADA" w:rsidRPr="00D236C4" w:rsidRDefault="00765ADA" w:rsidP="00DB0205">
            <w:pPr>
              <w:spacing w:after="240"/>
              <w:rPr>
                <w:sz w:val="20"/>
              </w:rPr>
            </w:pPr>
            <w:r w:rsidRPr="00D236C4">
              <w:rPr>
                <w:b/>
                <w:bCs/>
                <w:sz w:val="20"/>
              </w:rPr>
              <w:t>Выявление групповых заболеваний или подозрений на заболевания в учреждениях социального обслуживания для умственно отсталых детей, в специализированных учреждениях для несовершеннолетних, нуждающихся в социальной реабилитации:</w:t>
            </w:r>
            <w:r w:rsidRPr="00D236C4">
              <w:rPr>
                <w:sz w:val="20"/>
              </w:rPr>
              <w:br/>
              <w:t xml:space="preserve">Случаи особо опасной инфекции ( чума; холера; оспа; острый </w:t>
            </w:r>
            <w:proofErr w:type="spellStart"/>
            <w:r w:rsidRPr="00D236C4">
              <w:rPr>
                <w:sz w:val="20"/>
              </w:rPr>
              <w:t>паралит</w:t>
            </w:r>
            <w:proofErr w:type="spellEnd"/>
            <w:r w:rsidRPr="00D236C4">
              <w:rPr>
                <w:sz w:val="20"/>
              </w:rPr>
              <w:t xml:space="preserve">. полиомиелит; малярия, дифтерия, сибирская язва и др.) – </w:t>
            </w:r>
            <w:r w:rsidRPr="00D236C4">
              <w:rPr>
                <w:sz w:val="20"/>
                <w:u w:val="single"/>
              </w:rPr>
              <w:t>каждый случай</w:t>
            </w:r>
            <w:r w:rsidRPr="00D236C4">
              <w:rPr>
                <w:sz w:val="20"/>
              </w:rPr>
              <w:t>;</w:t>
            </w:r>
            <w:r w:rsidRPr="00D236C4">
              <w:rPr>
                <w:sz w:val="20"/>
              </w:rPr>
              <w:br/>
              <w:t xml:space="preserve">Случаи заболевания: </w:t>
            </w:r>
            <w:r w:rsidRPr="00D236C4">
              <w:rPr>
                <w:sz w:val="20"/>
              </w:rPr>
              <w:br/>
              <w:t xml:space="preserve">-  сальмонеллез, </w:t>
            </w:r>
            <w:proofErr w:type="spellStart"/>
            <w:r w:rsidRPr="00D236C4">
              <w:rPr>
                <w:sz w:val="20"/>
              </w:rPr>
              <w:t>шигллез</w:t>
            </w:r>
            <w:proofErr w:type="spellEnd"/>
            <w:r w:rsidRPr="00D236C4">
              <w:rPr>
                <w:sz w:val="20"/>
              </w:rPr>
              <w:t xml:space="preserve"> и др., вирусным гепатитом</w:t>
            </w:r>
            <w:proofErr w:type="gramStart"/>
            <w:r w:rsidRPr="00D236C4">
              <w:rPr>
                <w:sz w:val="20"/>
              </w:rPr>
              <w:t xml:space="preserve"> А</w:t>
            </w:r>
            <w:proofErr w:type="gramEnd"/>
            <w:r w:rsidRPr="00D236C4">
              <w:rPr>
                <w:sz w:val="20"/>
              </w:rPr>
              <w:t xml:space="preserve"> – 5 и более случаев;</w:t>
            </w:r>
            <w:r w:rsidRPr="00D236C4">
              <w:rPr>
                <w:sz w:val="20"/>
              </w:rPr>
              <w:br/>
              <w:t xml:space="preserve">- кишечный </w:t>
            </w:r>
            <w:proofErr w:type="spellStart"/>
            <w:r w:rsidRPr="00D236C4">
              <w:rPr>
                <w:sz w:val="20"/>
              </w:rPr>
              <w:t>иерсиниоз</w:t>
            </w:r>
            <w:proofErr w:type="spellEnd"/>
            <w:r w:rsidRPr="00D236C4">
              <w:rPr>
                <w:sz w:val="20"/>
              </w:rPr>
              <w:t xml:space="preserve">, </w:t>
            </w:r>
            <w:proofErr w:type="spellStart"/>
            <w:r w:rsidRPr="00D236C4">
              <w:rPr>
                <w:sz w:val="20"/>
              </w:rPr>
              <w:t>псевдотуберкулез</w:t>
            </w:r>
            <w:proofErr w:type="spellEnd"/>
            <w:r w:rsidRPr="00D236C4">
              <w:rPr>
                <w:sz w:val="20"/>
              </w:rPr>
              <w:t xml:space="preserve"> – 3 и более;</w:t>
            </w:r>
            <w:r w:rsidRPr="00D236C4">
              <w:rPr>
                <w:sz w:val="20"/>
              </w:rPr>
              <w:br/>
              <w:t>- энтеровирусная, в том числе серозным вирусным менингитом, вирусным гепатитом В, С, Д – 3 и более;</w:t>
            </w:r>
            <w:r w:rsidRPr="00D236C4">
              <w:rPr>
                <w:sz w:val="20"/>
              </w:rPr>
              <w:br/>
              <w:t>- дифтерией, менингококковой инфекцией – 1 и более;</w:t>
            </w:r>
            <w:r w:rsidRPr="00D236C4">
              <w:rPr>
                <w:sz w:val="20"/>
              </w:rPr>
              <w:br/>
              <w:t xml:space="preserve">- </w:t>
            </w:r>
            <w:proofErr w:type="spellStart"/>
            <w:r w:rsidRPr="00D236C4">
              <w:rPr>
                <w:sz w:val="20"/>
              </w:rPr>
              <w:t>эпидпаротитом</w:t>
            </w:r>
            <w:proofErr w:type="spellEnd"/>
            <w:r w:rsidRPr="00D236C4">
              <w:rPr>
                <w:sz w:val="20"/>
              </w:rPr>
              <w:t xml:space="preserve"> – 2 и более;</w:t>
            </w:r>
            <w:r w:rsidRPr="00D236C4">
              <w:rPr>
                <w:sz w:val="20"/>
              </w:rPr>
              <w:br/>
              <w:t xml:space="preserve">- гнойно-септические – 3 и более; </w:t>
            </w:r>
            <w:r w:rsidRPr="00D236C4">
              <w:rPr>
                <w:sz w:val="20"/>
              </w:rPr>
              <w:br/>
              <w:t>Другие инфекционные, паразитарные и неинфекционные болезни, в том числе неустановленной этиологии – 5 и более;</w:t>
            </w:r>
            <w:r w:rsidRPr="00D236C4">
              <w:rPr>
                <w:sz w:val="20"/>
              </w:rPr>
              <w:br/>
            </w:r>
            <w:r w:rsidRPr="00D236C4">
              <w:rPr>
                <w:b/>
                <w:bCs/>
                <w:sz w:val="20"/>
              </w:rPr>
              <w:t>Выявление групповых заболеваний или подозрение на заболевания в учреждениях социального обслуживания граждан пожилого возраста и инвалидов:</w:t>
            </w:r>
            <w:r w:rsidRPr="00D236C4">
              <w:rPr>
                <w:sz w:val="20"/>
              </w:rPr>
              <w:br/>
              <w:t xml:space="preserve"> Случаи особо опасной инфекции ( чума; холера; оспа; острый </w:t>
            </w:r>
            <w:proofErr w:type="spellStart"/>
            <w:r w:rsidRPr="00D236C4">
              <w:rPr>
                <w:sz w:val="20"/>
              </w:rPr>
              <w:t>паралит</w:t>
            </w:r>
            <w:proofErr w:type="spellEnd"/>
            <w:r w:rsidRPr="00D236C4">
              <w:rPr>
                <w:sz w:val="20"/>
              </w:rPr>
              <w:t xml:space="preserve">. полиомиелит; малярия, дифтерия, сибирская язва и др.) – </w:t>
            </w:r>
            <w:r w:rsidRPr="00D236C4">
              <w:rPr>
                <w:sz w:val="20"/>
                <w:u w:val="single"/>
              </w:rPr>
              <w:t>каждый случай</w:t>
            </w:r>
            <w:r w:rsidRPr="00D236C4">
              <w:rPr>
                <w:sz w:val="20"/>
              </w:rPr>
              <w:t>;</w:t>
            </w:r>
            <w:r w:rsidRPr="00D236C4">
              <w:rPr>
                <w:sz w:val="20"/>
              </w:rPr>
              <w:br/>
              <w:t xml:space="preserve">Случаи заболевания: </w:t>
            </w:r>
            <w:r w:rsidRPr="00D236C4">
              <w:rPr>
                <w:sz w:val="20"/>
              </w:rPr>
              <w:br/>
              <w:t xml:space="preserve">-  сальмонеллез, </w:t>
            </w:r>
            <w:proofErr w:type="spellStart"/>
            <w:r w:rsidRPr="00D236C4">
              <w:rPr>
                <w:sz w:val="20"/>
              </w:rPr>
              <w:t>шигллез</w:t>
            </w:r>
            <w:proofErr w:type="spellEnd"/>
            <w:r w:rsidRPr="00D236C4">
              <w:rPr>
                <w:sz w:val="20"/>
              </w:rPr>
              <w:t xml:space="preserve"> и др.– 5 и более случаев;</w:t>
            </w:r>
            <w:r w:rsidRPr="00D236C4">
              <w:rPr>
                <w:sz w:val="20"/>
              </w:rPr>
              <w:br/>
              <w:t xml:space="preserve">- кишечный </w:t>
            </w:r>
            <w:proofErr w:type="spellStart"/>
            <w:r w:rsidRPr="00D236C4">
              <w:rPr>
                <w:sz w:val="20"/>
              </w:rPr>
              <w:t>иерсиниоз</w:t>
            </w:r>
            <w:proofErr w:type="spellEnd"/>
            <w:r w:rsidRPr="00D236C4">
              <w:rPr>
                <w:sz w:val="20"/>
              </w:rPr>
              <w:t xml:space="preserve">, </w:t>
            </w:r>
            <w:proofErr w:type="spellStart"/>
            <w:r w:rsidRPr="00D236C4">
              <w:rPr>
                <w:sz w:val="20"/>
              </w:rPr>
              <w:t>псевдотуберкулез</w:t>
            </w:r>
            <w:proofErr w:type="spellEnd"/>
            <w:r w:rsidRPr="00D236C4">
              <w:rPr>
                <w:sz w:val="20"/>
              </w:rPr>
              <w:t>, вирусным гепатитом</w:t>
            </w:r>
            <w:proofErr w:type="gramStart"/>
            <w:r w:rsidRPr="00D236C4">
              <w:rPr>
                <w:sz w:val="20"/>
              </w:rPr>
              <w:t xml:space="preserve"> А</w:t>
            </w:r>
            <w:proofErr w:type="gramEnd"/>
            <w:r w:rsidRPr="00D236C4">
              <w:rPr>
                <w:sz w:val="20"/>
              </w:rPr>
              <w:t>, В, С, Д – 3 и более;</w:t>
            </w:r>
            <w:r w:rsidRPr="00D236C4">
              <w:rPr>
                <w:sz w:val="20"/>
              </w:rPr>
              <w:br/>
              <w:t>- энтеровирусная, в том числе серозным вирусным менингитом – 1 и более;</w:t>
            </w:r>
            <w:r w:rsidRPr="00D236C4">
              <w:rPr>
                <w:sz w:val="20"/>
              </w:rPr>
              <w:br/>
              <w:t>- дифтерией, менингококковой инфекцией – 1 и более;</w:t>
            </w:r>
            <w:r w:rsidRPr="00D236C4">
              <w:rPr>
                <w:sz w:val="20"/>
              </w:rPr>
              <w:br/>
              <w:t xml:space="preserve">- </w:t>
            </w:r>
            <w:proofErr w:type="spellStart"/>
            <w:r w:rsidRPr="00D236C4">
              <w:rPr>
                <w:sz w:val="20"/>
              </w:rPr>
              <w:t>эпидпаротитом</w:t>
            </w:r>
            <w:proofErr w:type="spellEnd"/>
            <w:r w:rsidRPr="00D236C4">
              <w:rPr>
                <w:sz w:val="20"/>
              </w:rPr>
              <w:t xml:space="preserve"> – 2 и более;</w:t>
            </w:r>
            <w:r w:rsidRPr="00D236C4">
              <w:rPr>
                <w:sz w:val="20"/>
              </w:rPr>
              <w:br/>
              <w:t>Другие инфекционные, паразитарные и неинфекционные болезни, в том числе неустановленной этиологии – 3 и более;</w:t>
            </w:r>
          </w:p>
        </w:tc>
      </w:tr>
    </w:tbl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65ADA" w:rsidRDefault="00765ADA" w:rsidP="004F0B1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 xml:space="preserve">к приказу департамента </w:t>
      </w:r>
      <w:proofErr w:type="gramStart"/>
      <w:r w:rsidRPr="00FA23A6">
        <w:rPr>
          <w:sz w:val="28"/>
          <w:szCs w:val="28"/>
        </w:rPr>
        <w:t>социальной</w:t>
      </w:r>
      <w:proofErr w:type="gramEnd"/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>защиты населения Кемеровской области</w:t>
      </w:r>
    </w:p>
    <w:p w:rsidR="00950841" w:rsidRPr="003E6DD1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  <w:u w:val="single"/>
        </w:rPr>
      </w:pPr>
      <w:r w:rsidRPr="003E6DD1">
        <w:rPr>
          <w:sz w:val="28"/>
          <w:szCs w:val="28"/>
          <w:u w:val="single"/>
        </w:rPr>
        <w:t>от «</w:t>
      </w:r>
      <w:r w:rsidR="003E6DD1" w:rsidRPr="003E6DD1">
        <w:rPr>
          <w:sz w:val="28"/>
          <w:szCs w:val="28"/>
          <w:u w:val="single"/>
        </w:rPr>
        <w:t xml:space="preserve">16» мая </w:t>
      </w:r>
      <w:r w:rsidRPr="003E6DD1">
        <w:rPr>
          <w:sz w:val="28"/>
          <w:szCs w:val="28"/>
          <w:u w:val="single"/>
        </w:rPr>
        <w:t>2016</w:t>
      </w:r>
      <w:r w:rsidR="00305EA1" w:rsidRPr="003E6DD1">
        <w:rPr>
          <w:sz w:val="28"/>
          <w:szCs w:val="28"/>
          <w:u w:val="single"/>
        </w:rPr>
        <w:t xml:space="preserve"> г.</w:t>
      </w:r>
      <w:r w:rsidRPr="003E6DD1">
        <w:rPr>
          <w:sz w:val="28"/>
          <w:szCs w:val="28"/>
          <w:u w:val="single"/>
        </w:rPr>
        <w:t xml:space="preserve"> №</w:t>
      </w:r>
      <w:r w:rsidR="003E6DD1" w:rsidRPr="003E6DD1">
        <w:rPr>
          <w:sz w:val="28"/>
          <w:szCs w:val="28"/>
          <w:u w:val="single"/>
        </w:rPr>
        <w:t xml:space="preserve"> 91</w:t>
      </w:r>
    </w:p>
    <w:p w:rsidR="00950841" w:rsidRDefault="00950841" w:rsidP="00950841">
      <w:pPr>
        <w:pStyle w:val="a9"/>
        <w:spacing w:before="0" w:beforeAutospacing="0" w:after="0" w:afterAutospacing="0"/>
        <w:ind w:left="9923"/>
        <w:rPr>
          <w:sz w:val="28"/>
          <w:szCs w:val="28"/>
        </w:rPr>
      </w:pPr>
    </w:p>
    <w:p w:rsidR="007620F8" w:rsidRDefault="007620F8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W w:w="15183" w:type="dxa"/>
        <w:tblInd w:w="93" w:type="dxa"/>
        <w:tblLook w:val="0000"/>
      </w:tblPr>
      <w:tblGrid>
        <w:gridCol w:w="531"/>
        <w:gridCol w:w="1839"/>
        <w:gridCol w:w="3258"/>
        <w:gridCol w:w="5367"/>
        <w:gridCol w:w="4188"/>
      </w:tblGrid>
      <w:tr w:rsidR="00677534" w:rsidRPr="00FA23A6" w:rsidTr="004F0B11">
        <w:trPr>
          <w:trHeight w:val="615"/>
        </w:trPr>
        <w:tc>
          <w:tcPr>
            <w:tcW w:w="15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7534" w:rsidRPr="00950841" w:rsidRDefault="00252FF8" w:rsidP="00347D8F">
            <w:pPr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677534" w:rsidRPr="00950841">
                <w:rPr>
                  <w:b/>
                  <w:sz w:val="28"/>
                  <w:szCs w:val="28"/>
                </w:rPr>
                <w:t>Перечень</w:t>
              </w:r>
            </w:hyperlink>
            <w:r w:rsidR="00677534" w:rsidRPr="00950841">
              <w:rPr>
                <w:b/>
                <w:sz w:val="28"/>
                <w:szCs w:val="28"/>
              </w:rPr>
              <w:t xml:space="preserve"> структурных подразделений департамента социальной защиты населения Кемеровской области, ответственных за оценку выполнения государственными учреждениями социального обслуживания населения целевых показателей</w:t>
            </w:r>
          </w:p>
          <w:p w:rsidR="007620F8" w:rsidRPr="00FA23A6" w:rsidRDefault="007620F8" w:rsidP="00347D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534" w:rsidRPr="00FA23A6" w:rsidTr="004F0B11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№ п.п.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Наименование</w:t>
            </w:r>
            <w:r w:rsidRPr="00FA23A6">
              <w:rPr>
                <w:color w:val="000000"/>
                <w:sz w:val="20"/>
              </w:rPr>
              <w:br/>
              <w:t>стимулирующих</w:t>
            </w:r>
            <w:r w:rsidRPr="00FA23A6">
              <w:rPr>
                <w:color w:val="000000"/>
                <w:sz w:val="20"/>
              </w:rPr>
              <w:br/>
              <w:t>выплат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Критерий  оценки деятельности учреждения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16"/>
                <w:szCs w:val="16"/>
              </w:rPr>
            </w:pPr>
            <w:r w:rsidRPr="00FA23A6">
              <w:rPr>
                <w:color w:val="000000"/>
                <w:sz w:val="16"/>
                <w:szCs w:val="16"/>
              </w:rPr>
              <w:t>Ответственный отдел департамента</w:t>
            </w:r>
          </w:p>
        </w:tc>
      </w:tr>
      <w:tr w:rsidR="00677534" w:rsidRPr="00FA23A6" w:rsidTr="004F0B11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1. Государственные стационарные учреждения социального обслуживания населения</w:t>
            </w:r>
          </w:p>
        </w:tc>
      </w:tr>
      <w:tr w:rsidR="00677534" w:rsidRPr="00FA23A6" w:rsidTr="004F0B11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Основная деятельность учреждений</w:t>
            </w:r>
          </w:p>
        </w:tc>
      </w:tr>
      <w:tr w:rsidR="00677534" w:rsidRPr="00FA23A6" w:rsidTr="004F0B11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Сложность и комплексность учреждения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7534" w:rsidRPr="00FA23A6" w:rsidRDefault="00CE79D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 комплексной безопасности и укрепления материально-технической базы учреждений социального обслуживания</w:t>
            </w:r>
          </w:p>
        </w:tc>
      </w:tr>
      <w:tr w:rsidR="00677534" w:rsidRPr="00FA23A6" w:rsidTr="00CE79D4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отделения милосердия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7534" w:rsidRPr="00FA23A6" w:rsidRDefault="00CE79D4" w:rsidP="00CE79D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 организации социального обслуживания населения</w:t>
            </w:r>
          </w:p>
        </w:tc>
      </w:tr>
      <w:tr w:rsidR="00CE79D4" w:rsidRPr="00FA23A6" w:rsidTr="001551B1">
        <w:trPr>
          <w:trHeight w:val="8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4" w:rsidRPr="00FA23A6" w:rsidRDefault="00CE79D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D4" w:rsidRPr="00FA23A6" w:rsidRDefault="00CE79D4" w:rsidP="00CE79D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 комплексной безопасности и укрепления материально-технической базы учреждений социального обслуживания</w:t>
            </w:r>
          </w:p>
        </w:tc>
      </w:tr>
      <w:tr w:rsidR="00CE79D4" w:rsidRPr="00FA23A6" w:rsidTr="001551B1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D4" w:rsidRPr="00FA23A6" w:rsidRDefault="00CE79D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4" w:rsidRPr="00FA23A6" w:rsidRDefault="00CE79D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подсобного хозяйства</w:t>
            </w: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79D4" w:rsidRPr="00FA23A6" w:rsidRDefault="00CE79D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4F0B11">
        <w:trPr>
          <w:trHeight w:val="7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CE79D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4F0B11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2. Осуществление инновационной деятельности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 Разработка и (или) внедрение новых технологий социального обслуживания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CE79D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 организации социального обслуживания населения</w:t>
            </w:r>
          </w:p>
        </w:tc>
      </w:tr>
      <w:tr w:rsidR="00677534" w:rsidRPr="00FA23A6" w:rsidTr="00E74296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3. Выполнение важных и особо сложных работ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CE79D4" w:rsidP="00CE79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обеспечения деятельности учреждений</w:t>
            </w:r>
          </w:p>
        </w:tc>
      </w:tr>
      <w:tr w:rsidR="00677534" w:rsidRPr="00FA23A6" w:rsidTr="00E74296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2. Социально-реабилитационный центр для несовершеннолетних</w:t>
            </w:r>
          </w:p>
        </w:tc>
      </w:tr>
      <w:tr w:rsidR="00677534" w:rsidRPr="00FA23A6" w:rsidTr="00E74296">
        <w:trPr>
          <w:trHeight w:val="4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Основная деятельность учреждений</w:t>
            </w:r>
          </w:p>
        </w:tc>
      </w:tr>
      <w:tr w:rsidR="00677534" w:rsidRPr="00FA23A6" w:rsidTr="00E74296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Сложность и комплексность учреждения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отдел по делам детей, женщин и семьи</w:t>
            </w:r>
          </w:p>
        </w:tc>
      </w:tr>
      <w:tr w:rsidR="00677534" w:rsidRPr="00FA23A6" w:rsidTr="00E74296">
        <w:trPr>
          <w:trHeight w:val="7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E74296">
        <w:trPr>
          <w:trHeight w:val="8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155DD7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E74296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2. Осуществление инновационной деятельности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 Разработка и (или) внедрение новых технологий социального обслуживания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отдел по делам детей, женщин и семьи</w:t>
            </w:r>
          </w:p>
        </w:tc>
      </w:tr>
      <w:tr w:rsidR="00677534" w:rsidRPr="00FA23A6" w:rsidTr="00E74296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3. Выполнение важных и особо сложных работ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E74296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Выплата за интенсивность и результативность </w:t>
            </w: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3. Центры социального обслуживания населения, санаторий</w:t>
            </w:r>
          </w:p>
        </w:tc>
      </w:tr>
      <w:tr w:rsidR="00677534" w:rsidRPr="00FA23A6" w:rsidTr="004F0B11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Основная деятельность учреждений</w:t>
            </w:r>
          </w:p>
        </w:tc>
      </w:tr>
      <w:tr w:rsidR="00677534" w:rsidRPr="00FA23A6" w:rsidTr="004F0B11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1 .Сложность и напряженность работы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Сложность и комплексность учреждения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155DD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 xml:space="preserve">отдел по работе с ветеранами и другими категориями </w:t>
            </w:r>
            <w:r w:rsidR="00155DD7">
              <w:rPr>
                <w:b/>
                <w:bCs/>
                <w:color w:val="000000"/>
                <w:sz w:val="20"/>
              </w:rPr>
              <w:t>населения</w:t>
            </w:r>
          </w:p>
        </w:tc>
      </w:tr>
      <w:tr w:rsidR="00677534" w:rsidRPr="00FA23A6" w:rsidTr="004F0B11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дополнительных объектов жизнедеятельности учреждения (котельные, водонапорные башни и т.п.)</w:t>
            </w: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4F0B11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Привлечение дополнительных средств на развитие учреждения: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155DD7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4F0B11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2. Осуществление инновационной деятельности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 Разработка и (или) внедрение новых технологий социального (медицинского)  обслуживания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155DD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 xml:space="preserve">отдел по работе с ветеранами и другими категориями </w:t>
            </w:r>
            <w:r w:rsidR="00155DD7">
              <w:rPr>
                <w:b/>
                <w:bCs/>
                <w:color w:val="000000"/>
                <w:sz w:val="20"/>
              </w:rPr>
              <w:t>населения</w:t>
            </w:r>
          </w:p>
        </w:tc>
      </w:tr>
      <w:tr w:rsidR="00677534" w:rsidRPr="00FA23A6" w:rsidTr="00591DE8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3. Выполнение важных и особо сложных работ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Выполнение дополнительных заданий (работ)  по поручению департамента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BF7BA8" w:rsidRDefault="00677534" w:rsidP="00155DD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 xml:space="preserve">отдел по работе с ветеранами и другими категориями </w:t>
            </w:r>
            <w:r w:rsidR="00155DD7">
              <w:rPr>
                <w:b/>
                <w:bCs/>
                <w:color w:val="000000"/>
                <w:sz w:val="20"/>
              </w:rPr>
              <w:t>населения</w:t>
            </w:r>
          </w:p>
        </w:tc>
      </w:tr>
      <w:tr w:rsidR="00591DE8" w:rsidRPr="00FA23A6" w:rsidTr="00591DE8">
        <w:trPr>
          <w:trHeight w:val="409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E8" w:rsidRPr="00FA23A6" w:rsidRDefault="00591DE8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E8" w:rsidRPr="00CF1332" w:rsidRDefault="00591DE8" w:rsidP="00347D8F">
            <w:pPr>
              <w:jc w:val="center"/>
              <w:rPr>
                <w:bCs/>
                <w:color w:val="000000"/>
                <w:sz w:val="20"/>
              </w:rPr>
            </w:pPr>
            <w:r w:rsidRPr="00CF1332">
              <w:rPr>
                <w:bCs/>
                <w:color w:val="000000"/>
                <w:sz w:val="20"/>
              </w:rPr>
              <w:t>Выплата за качество выполняемых работ</w:t>
            </w: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DE8" w:rsidRPr="00FA23A6" w:rsidRDefault="00591DE8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1. Основная деятельность учреждений</w:t>
            </w:r>
          </w:p>
        </w:tc>
      </w:tr>
      <w:tr w:rsidR="00591DE8" w:rsidRPr="00FA23A6" w:rsidTr="00591DE8">
        <w:trPr>
          <w:trHeight w:val="6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Pr="00FA23A6" w:rsidRDefault="00591DE8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Pr="00FA23A6" w:rsidRDefault="00591DE8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Pr="00FA23A6" w:rsidRDefault="00591DE8" w:rsidP="00E74296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Выполнение государственного  задания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Pr="00FA23A6" w:rsidRDefault="00591DE8" w:rsidP="00E74296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</w:t>
            </w:r>
            <w:r w:rsidRPr="00FA23A6">
              <w:rPr>
                <w:sz w:val="20"/>
              </w:rPr>
              <w:t>бъем выполненного государственного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Pr="00FA23A6" w:rsidRDefault="00591DE8" w:rsidP="00263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8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Соблюдение мер противопожарной и антитеррористической безопасности, правил по охране труда, </w:t>
            </w:r>
            <w:proofErr w:type="gramStart"/>
            <w:r w:rsidRPr="00FA23A6">
              <w:rPr>
                <w:color w:val="000000"/>
                <w:sz w:val="20"/>
              </w:rPr>
              <w:t>санитарно-гигиенический</w:t>
            </w:r>
            <w:proofErr w:type="gramEnd"/>
            <w:r w:rsidRPr="00FA23A6">
              <w:rPr>
                <w:color w:val="000000"/>
                <w:sz w:val="20"/>
              </w:rPr>
              <w:t xml:space="preserve"> правил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D46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D4696D">
              <w:rPr>
                <w:b/>
                <w:bCs/>
                <w:color w:val="000000"/>
                <w:sz w:val="20"/>
              </w:rPr>
              <w:t>, отдел комплексной безопасности и укрепления материально-технической базы учреждений социального обслуживания</w:t>
            </w:r>
          </w:p>
        </w:tc>
      </w:tr>
      <w:tr w:rsidR="00677534" w:rsidRPr="00FA23A6" w:rsidTr="00591DE8">
        <w:trPr>
          <w:trHeight w:val="76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Оснащенность учреждения помещениями, 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E74296" w:rsidRDefault="00677534" w:rsidP="00E74296">
            <w:pPr>
              <w:jc w:val="center"/>
              <w:rPr>
                <w:sz w:val="20"/>
              </w:rPr>
            </w:pPr>
            <w:r w:rsidRPr="00E74296">
              <w:rPr>
                <w:sz w:val="20"/>
              </w:rPr>
              <w:t xml:space="preserve">Соответствие созданных в учреждении условий проживания  </w:t>
            </w:r>
            <w:r w:rsidRPr="00E74296">
              <w:rPr>
                <w:sz w:val="20"/>
              </w:rPr>
              <w:br/>
              <w:t>действующим требованиям</w:t>
            </w:r>
            <w:r w:rsidR="00F279F2" w:rsidRPr="00E74296">
              <w:rPr>
                <w:sz w:val="20"/>
              </w:rPr>
              <w:t xml:space="preserve"> санитарных норм и правил, а также установленным нормам и нормативам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263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26371D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153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Отсутствие массовой заболеваемости обслуживаемых граждан инфекционными заболеваниями </w:t>
            </w:r>
            <w:r w:rsidRPr="00FA23A6">
              <w:rPr>
                <w:color w:val="000000"/>
                <w:sz w:val="20"/>
                <w:u w:val="single"/>
              </w:rPr>
              <w:t>(показатель только для учреждений с круглосуточным пребыванием людей)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E74296">
            <w:pPr>
              <w:spacing w:after="240"/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 учреждениях с круглосуточным пребыванием людей, должного выполнения обязанностей по недопущению распространения заболеваемости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263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26371D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E74296">
            <w:pPr>
              <w:spacing w:after="240"/>
              <w:jc w:val="center"/>
              <w:rPr>
                <w:sz w:val="20"/>
              </w:rPr>
            </w:pPr>
            <w:r w:rsidRPr="00FA23A6">
              <w:rPr>
                <w:sz w:val="20"/>
              </w:rPr>
              <w:t>Р</w:t>
            </w:r>
            <w:r w:rsidRPr="00FA23A6">
              <w:rPr>
                <w:color w:val="000000"/>
                <w:sz w:val="20"/>
              </w:rPr>
              <w:t>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263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26371D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1119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263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26371D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858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Обеспечение информационной открытости учреждения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E74296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4804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48043E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Создание попечительского совета в учреждении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E74296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Наличие в учреждении попечительского совета и его участие в работе учреждения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4804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48043E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13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spacing w:after="240"/>
              <w:jc w:val="center"/>
              <w:rPr>
                <w:sz w:val="20"/>
              </w:rPr>
            </w:pPr>
            <w:r w:rsidRPr="00FA23A6">
              <w:rPr>
                <w:sz w:val="20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4804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48043E">
              <w:rPr>
                <w:b/>
                <w:bCs/>
                <w:color w:val="000000"/>
                <w:sz w:val="20"/>
              </w:rPr>
              <w:t>, отдел организации социального обслуживания населения</w:t>
            </w:r>
          </w:p>
        </w:tc>
      </w:tr>
      <w:tr w:rsidR="00677534" w:rsidRPr="00FA23A6" w:rsidTr="00591DE8">
        <w:trPr>
          <w:trHeight w:val="58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D46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отраслевые отделы, курирующие деятельность учреждений</w:t>
            </w:r>
            <w:r w:rsidR="00D4696D">
              <w:rPr>
                <w:b/>
                <w:bCs/>
                <w:color w:val="000000"/>
                <w:sz w:val="20"/>
              </w:rPr>
              <w:t>, отдел комплексной безопасности и укрепления материально-технической базы учреждений социального обслуживания</w:t>
            </w:r>
          </w:p>
        </w:tc>
      </w:tr>
      <w:tr w:rsidR="00677534" w:rsidRPr="00FA23A6" w:rsidTr="00591DE8">
        <w:trPr>
          <w:trHeight w:val="58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Обеспечение выполнения</w:t>
            </w:r>
            <w:r w:rsidRPr="00FA23A6">
              <w:rPr>
                <w:sz w:val="20"/>
              </w:rPr>
              <w:t xml:space="preserve"> </w:t>
            </w:r>
            <w:r w:rsidRPr="00FA23A6">
              <w:rPr>
                <w:color w:val="000000"/>
                <w:sz w:val="20"/>
              </w:rPr>
              <w:t>требований</w:t>
            </w:r>
            <w:r w:rsidRPr="00FA23A6">
              <w:rPr>
                <w:sz w:val="20"/>
              </w:rPr>
              <w:t xml:space="preserve">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Соблюдение установленных </w:t>
            </w:r>
            <w:r w:rsidRPr="00FA23A6">
              <w:rPr>
                <w:sz w:val="20"/>
              </w:rPr>
              <w:t>в натуральном выражении</w:t>
            </w:r>
            <w:r w:rsidRPr="00FA23A6">
              <w:rPr>
                <w:color w:val="000000"/>
                <w:sz w:val="20"/>
              </w:rPr>
              <w:t xml:space="preserve"> на отчетный год лимитов потребления </w:t>
            </w:r>
            <w:r w:rsidRPr="00FA23A6">
              <w:rPr>
                <w:sz w:val="20"/>
              </w:rPr>
              <w:t>топливно-энергетических ресурсов и воды учреждениями</w:t>
            </w:r>
          </w:p>
        </w:tc>
        <w:tc>
          <w:tcPr>
            <w:tcW w:w="4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FD243C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591DE8">
        <w:trPr>
          <w:trHeight w:val="99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Превышение установленных </w:t>
            </w:r>
            <w:r w:rsidRPr="00FA23A6">
              <w:rPr>
                <w:sz w:val="20"/>
              </w:rPr>
              <w:t>в натуральном выражении</w:t>
            </w:r>
            <w:r w:rsidRPr="00FA23A6">
              <w:rPr>
                <w:color w:val="000000"/>
                <w:sz w:val="20"/>
              </w:rPr>
              <w:t xml:space="preserve"> на отчетный  год лимитов потребления </w:t>
            </w:r>
            <w:r w:rsidRPr="00FA23A6">
              <w:rPr>
                <w:sz w:val="20"/>
              </w:rPr>
              <w:t>топливно-энергетических ресурсов и воды учреждениями</w:t>
            </w:r>
          </w:p>
        </w:tc>
        <w:tc>
          <w:tcPr>
            <w:tcW w:w="4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591DE8">
        <w:trPr>
          <w:trHeight w:val="39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II.</w:t>
            </w:r>
            <w:r w:rsidR="00E74296" w:rsidRPr="00E74296">
              <w:rPr>
                <w:b/>
                <w:bCs/>
                <w:color w:val="000000"/>
                <w:sz w:val="20"/>
              </w:rPr>
              <w:t xml:space="preserve"> </w:t>
            </w:r>
            <w:r w:rsidRPr="00FA23A6">
              <w:rPr>
                <w:b/>
                <w:bCs/>
                <w:color w:val="000000"/>
                <w:sz w:val="20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677534" w:rsidRPr="00FA23A6" w:rsidTr="00591DE8">
        <w:trPr>
          <w:trHeight w:val="701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spacing w:after="240"/>
              <w:jc w:val="center"/>
              <w:rPr>
                <w:sz w:val="20"/>
              </w:rPr>
            </w:pPr>
            <w:r w:rsidRPr="00FA23A6">
              <w:rPr>
                <w:sz w:val="20"/>
              </w:rPr>
              <w:t>Соблюдение 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FD24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  <w:r w:rsidRPr="00FA23A6">
              <w:rPr>
                <w:b/>
                <w:bCs/>
                <w:color w:val="000000"/>
                <w:sz w:val="20"/>
              </w:rPr>
              <w:t xml:space="preserve">, </w:t>
            </w:r>
            <w:r w:rsidR="00FD243C">
              <w:rPr>
                <w:b/>
                <w:bCs/>
                <w:color w:val="000000"/>
                <w:sz w:val="20"/>
              </w:rPr>
              <w:t>отдел</w:t>
            </w:r>
            <w:r w:rsidRPr="00FA23A6">
              <w:rPr>
                <w:b/>
                <w:bCs/>
                <w:color w:val="000000"/>
                <w:sz w:val="20"/>
              </w:rPr>
              <w:t xml:space="preserve"> финансового обеспечения деятельности учреждений и управлений социальной защиты, отраслевые отделы департамента, курирующие деятельность учреждений</w:t>
            </w:r>
          </w:p>
        </w:tc>
      </w:tr>
      <w:tr w:rsidR="00677534" w:rsidRPr="00FA23A6" w:rsidTr="00591DE8">
        <w:trPr>
          <w:trHeight w:val="82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591DE8">
        <w:trPr>
          <w:trHeight w:val="5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FA23A6">
              <w:rPr>
                <w:color w:val="000000"/>
                <w:sz w:val="20"/>
              </w:rPr>
              <w:br/>
              <w:t>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Отсутствие  просроченной дебиторской и кредиторской задолженности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Отсутствие  нарушений финансово-хозяйственной деятельности, приведших к нецелевому, неправомерному, необоснованному  и неэффективному расходованию бюджетных сре</w:t>
            </w:r>
            <w:proofErr w:type="gramStart"/>
            <w:r w:rsidRPr="00FA23A6">
              <w:rPr>
                <w:sz w:val="20"/>
              </w:rPr>
              <w:t>дств в т</w:t>
            </w:r>
            <w:proofErr w:type="gramEnd"/>
            <w:r w:rsidRPr="00FA23A6">
              <w:rPr>
                <w:sz w:val="20"/>
              </w:rPr>
              <w:t>ечение учетного периода</w:t>
            </w:r>
            <w:r w:rsidRPr="00FA23A6">
              <w:rPr>
                <w:sz w:val="20"/>
              </w:rPr>
              <w:br w:type="page"/>
            </w:r>
            <w:r w:rsidRPr="00FA23A6">
              <w:rPr>
                <w:sz w:val="20"/>
              </w:rPr>
              <w:br w:type="page"/>
            </w:r>
            <w:r w:rsidRPr="00FA23A6">
              <w:rPr>
                <w:sz w:val="20"/>
              </w:rPr>
              <w:br w:type="page"/>
            </w:r>
            <w:r w:rsidRPr="00FA23A6">
              <w:rPr>
                <w:sz w:val="20"/>
              </w:rPr>
              <w:br w:type="page"/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78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752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нарушений финансово-хозяйственной деятельности, приведших к нецелевому, неправомерному, необоснованному и неэффективному расходованию бюджетных средств, установленных в ходе проверок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68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Наличие нормативного правового акта, регулирующего расходование средств, полученных  от граждан за оказанные платные социальные услуги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FD243C" w:rsidP="00FD24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экспертно-</w:t>
            </w:r>
            <w:r w:rsidR="00677534" w:rsidRPr="00FA23A6">
              <w:rPr>
                <w:b/>
                <w:bCs/>
                <w:color w:val="000000"/>
                <w:sz w:val="20"/>
              </w:rPr>
              <w:t>правовое управление</w:t>
            </w:r>
          </w:p>
        </w:tc>
      </w:tr>
      <w:tr w:rsidR="00677534" w:rsidRPr="00FA23A6" w:rsidTr="00591DE8">
        <w:trPr>
          <w:trHeight w:val="69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Целевое использование указанных средств, полученных  от граждан за оказанные платные социальные услуги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559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E8" w:rsidRDefault="00591DE8" w:rsidP="00347D8F">
            <w:pPr>
              <w:rPr>
                <w:color w:val="000000"/>
                <w:sz w:val="20"/>
              </w:rPr>
            </w:pPr>
          </w:p>
          <w:p w:rsidR="00591DE8" w:rsidRDefault="00591DE8" w:rsidP="00591DE8">
            <w:pPr>
              <w:rPr>
                <w:sz w:val="20"/>
              </w:rPr>
            </w:pPr>
          </w:p>
          <w:p w:rsidR="00677534" w:rsidRPr="00591DE8" w:rsidRDefault="00677534" w:rsidP="00591DE8">
            <w:pPr>
              <w:rPr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Наличие нормативного правового акта, регламентирующего расходование средств, полученных в качестве благотворительной и спонсорской помощи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FD243C" w:rsidP="00FD24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экспертно-</w:t>
            </w:r>
            <w:r w:rsidR="00677534" w:rsidRPr="00FA23A6">
              <w:rPr>
                <w:b/>
                <w:bCs/>
                <w:color w:val="000000"/>
                <w:sz w:val="20"/>
              </w:rPr>
              <w:t>правовое управление</w:t>
            </w:r>
          </w:p>
        </w:tc>
      </w:tr>
      <w:tr w:rsidR="00677534" w:rsidRPr="00FA23A6" w:rsidTr="00591DE8">
        <w:trPr>
          <w:trHeight w:val="427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Целевое использование средств, полученных в качестве благотворительной и спонсорской помощи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sz w:val="20"/>
              </w:rPr>
              <w:t>управление учета, отчетности и финансового контроля</w:t>
            </w:r>
          </w:p>
        </w:tc>
      </w:tr>
      <w:tr w:rsidR="00677534" w:rsidRPr="00FA23A6" w:rsidTr="00591DE8">
        <w:trPr>
          <w:trHeight w:val="36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III. Деятельность учреждения (руководителя), направленная на работу с кадрами</w:t>
            </w:r>
          </w:p>
        </w:tc>
      </w:tr>
      <w:tr w:rsidR="00677534" w:rsidRPr="00FA23A6" w:rsidTr="00591DE8">
        <w:trPr>
          <w:trHeight w:val="81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Доля укомплектованности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FD243C" w:rsidP="00FD24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отдел 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591DE8">
        <w:trPr>
          <w:trHeight w:val="1928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 xml:space="preserve">Соблюдение установленных сроков </w:t>
            </w:r>
            <w:r w:rsidRPr="00FA23A6">
              <w:rPr>
                <w:color w:val="000000"/>
                <w:sz w:val="20"/>
              </w:rPr>
              <w:t xml:space="preserve"> повышения квалификации работников </w:t>
            </w:r>
            <w:r w:rsidRPr="00FA23A6">
              <w:rPr>
                <w:color w:val="000000"/>
                <w:sz w:val="20"/>
              </w:rPr>
              <w:br/>
              <w:t>(для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 лет</w:t>
            </w:r>
            <w:r w:rsidRPr="00FA23A6">
              <w:rPr>
                <w:color w:val="000000"/>
                <w:sz w:val="20"/>
              </w:rPr>
              <w:br/>
              <w:t>Для иных специалистов и социальных работников - не реже, чем 1 раз в 3,1 - 5 лет</w:t>
            </w:r>
            <w:proofErr w:type="gramStart"/>
            <w:r w:rsidRPr="00FA23A6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FD24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3A6">
              <w:rPr>
                <w:b/>
                <w:bCs/>
                <w:color w:val="000000"/>
                <w:sz w:val="20"/>
              </w:rPr>
              <w:t>отдел кадров</w:t>
            </w:r>
            <w:r w:rsidR="00FD243C">
              <w:rPr>
                <w:b/>
                <w:bCs/>
                <w:color w:val="000000"/>
                <w:sz w:val="20"/>
              </w:rPr>
              <w:t xml:space="preserve"> и государственной службы</w:t>
            </w:r>
          </w:p>
        </w:tc>
      </w:tr>
      <w:tr w:rsidR="00677534" w:rsidRPr="00FA23A6" w:rsidTr="00591DE8">
        <w:trPr>
          <w:trHeight w:val="1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 xml:space="preserve"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</w:t>
            </w:r>
            <w:proofErr w:type="gramStart"/>
            <w:r w:rsidRPr="00FA23A6">
              <w:rPr>
                <w:sz w:val="20"/>
              </w:rPr>
              <w:t>в установленные сроки до среднемесячной заработной платы по Кемеровской области при наличии ассигнований на эти цели</w:t>
            </w:r>
            <w:proofErr w:type="gramEnd"/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4D1F2D" w:rsidP="004D1F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591DE8">
        <w:trPr>
          <w:trHeight w:val="417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 xml:space="preserve">Наличие жалоб, обращений работников учреждений  по вопросам начисления, размера заработной платы 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77534" w:rsidRPr="00FA23A6" w:rsidTr="00591DE8">
        <w:trPr>
          <w:trHeight w:val="1083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 xml:space="preserve">Соблюдение предельной </w:t>
            </w:r>
            <w:proofErr w:type="gramStart"/>
            <w:r w:rsidRPr="00FA23A6">
              <w:rPr>
                <w:color w:val="000000"/>
                <w:sz w:val="20"/>
              </w:rPr>
              <w:t>доли оплаты труда работников административно-управленческого персонала</w:t>
            </w:r>
            <w:proofErr w:type="gramEnd"/>
            <w:r w:rsidRPr="00FA23A6">
              <w:rPr>
                <w:color w:val="000000"/>
                <w:sz w:val="20"/>
              </w:rPr>
              <w:t xml:space="preserve"> в фонде оплаты труда учреждения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4D1F2D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  <w:tr w:rsidR="00677534" w:rsidRPr="00FA23A6" w:rsidTr="00591DE8">
        <w:trPr>
          <w:trHeight w:val="1155"/>
        </w:trPr>
        <w:tc>
          <w:tcPr>
            <w:tcW w:w="5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color w:val="000000"/>
                <w:sz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347D8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4" w:rsidRPr="00FA23A6" w:rsidRDefault="00677534" w:rsidP="00347D8F">
            <w:pPr>
              <w:jc w:val="center"/>
              <w:rPr>
                <w:color w:val="000000"/>
                <w:sz w:val="20"/>
              </w:rPr>
            </w:pPr>
            <w:r w:rsidRPr="00FA23A6">
              <w:rPr>
                <w:color w:val="000000"/>
                <w:sz w:val="20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677534" w:rsidP="00591DE8">
            <w:pPr>
              <w:jc w:val="center"/>
              <w:rPr>
                <w:sz w:val="20"/>
              </w:rPr>
            </w:pPr>
            <w:r w:rsidRPr="00FA23A6">
              <w:rPr>
                <w:sz w:val="20"/>
              </w:rPr>
              <w:t xml:space="preserve">Соблюдение </w:t>
            </w:r>
            <w:r w:rsidRPr="00FA23A6">
              <w:rPr>
                <w:color w:val="000000"/>
                <w:sz w:val="20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34" w:rsidRPr="00FA23A6" w:rsidRDefault="004D1F2D" w:rsidP="00347D8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отдел</w:t>
            </w:r>
            <w:r w:rsidR="00677534" w:rsidRPr="00FA23A6">
              <w:rPr>
                <w:b/>
                <w:bCs/>
                <w:color w:val="000000"/>
                <w:sz w:val="20"/>
              </w:rPr>
              <w:t xml:space="preserve">  финансового обеспечения деятельности учреждений и управлений социальной защиты</w:t>
            </w:r>
          </w:p>
        </w:tc>
      </w:tr>
    </w:tbl>
    <w:p w:rsidR="00450C4A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50C4A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50C4A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50C4A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CE79D4" w:rsidRDefault="00CE79D4" w:rsidP="00CE79D4">
      <w:pPr>
        <w:ind w:left="11766"/>
        <w:jc w:val="center"/>
        <w:rPr>
          <w:color w:val="000000"/>
          <w:sz w:val="20"/>
        </w:rPr>
      </w:pPr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 xml:space="preserve">к приказу департамента </w:t>
      </w:r>
      <w:proofErr w:type="gramStart"/>
      <w:r w:rsidRPr="00FA23A6">
        <w:rPr>
          <w:sz w:val="28"/>
          <w:szCs w:val="28"/>
        </w:rPr>
        <w:t>социальной</w:t>
      </w:r>
      <w:proofErr w:type="gramEnd"/>
    </w:p>
    <w:p w:rsidR="00950841" w:rsidRPr="00FA23A6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</w:rPr>
      </w:pPr>
      <w:r w:rsidRPr="00FA23A6">
        <w:rPr>
          <w:sz w:val="28"/>
          <w:szCs w:val="28"/>
        </w:rPr>
        <w:t>защиты населения Кемеровской области</w:t>
      </w:r>
    </w:p>
    <w:p w:rsidR="00950841" w:rsidRPr="003E6DD1" w:rsidRDefault="00950841" w:rsidP="00950841">
      <w:pPr>
        <w:pStyle w:val="a9"/>
        <w:spacing w:before="0" w:beforeAutospacing="0" w:after="0" w:afterAutospacing="0"/>
        <w:ind w:left="9639"/>
        <w:jc w:val="center"/>
        <w:rPr>
          <w:sz w:val="28"/>
          <w:szCs w:val="28"/>
          <w:u w:val="single"/>
        </w:rPr>
      </w:pPr>
      <w:r w:rsidRPr="003E6DD1">
        <w:rPr>
          <w:sz w:val="28"/>
          <w:szCs w:val="28"/>
          <w:u w:val="single"/>
        </w:rPr>
        <w:t>от «</w:t>
      </w:r>
      <w:r w:rsidR="003E6DD1" w:rsidRPr="003E6DD1">
        <w:rPr>
          <w:sz w:val="28"/>
          <w:szCs w:val="28"/>
          <w:u w:val="single"/>
        </w:rPr>
        <w:t>16</w:t>
      </w:r>
      <w:r w:rsidR="003E6DD1">
        <w:rPr>
          <w:sz w:val="28"/>
          <w:szCs w:val="28"/>
          <w:u w:val="single"/>
        </w:rPr>
        <w:t xml:space="preserve">» </w:t>
      </w:r>
      <w:r w:rsidR="003E6DD1" w:rsidRPr="003E6DD1">
        <w:rPr>
          <w:sz w:val="28"/>
          <w:szCs w:val="28"/>
          <w:u w:val="single"/>
        </w:rPr>
        <w:t>мая</w:t>
      </w:r>
      <w:r w:rsidRPr="003E6DD1">
        <w:rPr>
          <w:sz w:val="28"/>
          <w:szCs w:val="28"/>
          <w:u w:val="single"/>
        </w:rPr>
        <w:t xml:space="preserve"> 2016</w:t>
      </w:r>
      <w:r w:rsidR="00305EA1" w:rsidRPr="003E6DD1">
        <w:rPr>
          <w:sz w:val="28"/>
          <w:szCs w:val="28"/>
          <w:u w:val="single"/>
        </w:rPr>
        <w:t xml:space="preserve"> г.</w:t>
      </w:r>
      <w:r w:rsidRPr="003E6DD1">
        <w:rPr>
          <w:sz w:val="28"/>
          <w:szCs w:val="28"/>
          <w:u w:val="single"/>
        </w:rPr>
        <w:t xml:space="preserve"> №</w:t>
      </w:r>
      <w:r w:rsidR="003E6DD1" w:rsidRPr="003E6DD1">
        <w:rPr>
          <w:sz w:val="28"/>
          <w:szCs w:val="28"/>
          <w:u w:val="single"/>
        </w:rPr>
        <w:t xml:space="preserve"> 91</w:t>
      </w:r>
    </w:p>
    <w:p w:rsidR="00CE79D4" w:rsidRPr="00FA23A6" w:rsidRDefault="00CE79D4" w:rsidP="00CE79D4">
      <w:pPr>
        <w:jc w:val="center"/>
        <w:rPr>
          <w:b/>
          <w:sz w:val="28"/>
          <w:szCs w:val="28"/>
        </w:rPr>
      </w:pPr>
    </w:p>
    <w:p w:rsidR="00CE79D4" w:rsidRPr="00FA23A6" w:rsidRDefault="00CE79D4" w:rsidP="00CE79D4">
      <w:pPr>
        <w:jc w:val="center"/>
        <w:rPr>
          <w:b/>
          <w:sz w:val="28"/>
          <w:szCs w:val="28"/>
        </w:rPr>
      </w:pPr>
    </w:p>
    <w:p w:rsidR="00CE79D4" w:rsidRPr="00FA23A6" w:rsidRDefault="00CE79D4" w:rsidP="00CE79D4">
      <w:pPr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Целевые показатели </w:t>
      </w:r>
    </w:p>
    <w:p w:rsidR="00CE79D4" w:rsidRPr="00FA23A6" w:rsidRDefault="00CE79D4" w:rsidP="00CE79D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23A6">
        <w:rPr>
          <w:b/>
          <w:sz w:val="28"/>
          <w:szCs w:val="28"/>
        </w:rPr>
        <w:t xml:space="preserve">эффективности деятельности учреждений </w:t>
      </w:r>
    </w:p>
    <w:p w:rsidR="00CE79D4" w:rsidRPr="00FA23A6" w:rsidRDefault="00CE79D4" w:rsidP="00CE79D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78"/>
        <w:gridCol w:w="6155"/>
        <w:gridCol w:w="1550"/>
        <w:gridCol w:w="3067"/>
      </w:tblGrid>
      <w:tr w:rsidR="00CE79D4" w:rsidRPr="00FA23A6" w:rsidTr="00E56E42">
        <w:tc>
          <w:tcPr>
            <w:tcW w:w="636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A23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3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23A6">
              <w:rPr>
                <w:b/>
                <w:sz w:val="24"/>
                <w:szCs w:val="24"/>
              </w:rPr>
              <w:t>/</w:t>
            </w:r>
            <w:proofErr w:type="spellStart"/>
            <w:r w:rsidRPr="00FA23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A23A6">
              <w:rPr>
                <w:b/>
                <w:sz w:val="24"/>
                <w:szCs w:val="24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A23A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A23A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A23A6">
              <w:rPr>
                <w:b/>
                <w:sz w:val="24"/>
                <w:szCs w:val="24"/>
              </w:rPr>
              <w:t>Структурное подразделение департамента, ответственное за представление информации</w:t>
            </w:r>
          </w:p>
        </w:tc>
      </w:tr>
      <w:tr w:rsidR="00CE79D4" w:rsidRPr="00FA23A6" w:rsidTr="00E56E42">
        <w:tc>
          <w:tcPr>
            <w:tcW w:w="14786" w:type="dxa"/>
            <w:gridSpan w:val="5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I. Основная деятельность учреждения</w:t>
            </w:r>
          </w:p>
        </w:tc>
      </w:tr>
      <w:tr w:rsidR="00CE79D4" w:rsidRPr="00FA23A6" w:rsidTr="00E56E42">
        <w:tc>
          <w:tcPr>
            <w:tcW w:w="636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1.1</w:t>
            </w:r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Выполнение государственного задания в полном объеме</w:t>
            </w:r>
          </w:p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заданию, составляет не менее 85%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3118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568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103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425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1.3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 xml:space="preserve"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</w:t>
            </w:r>
            <w:r w:rsidRPr="00FA23A6">
              <w:rPr>
                <w:sz w:val="24"/>
                <w:szCs w:val="24"/>
              </w:rPr>
              <w:lastRenderedPageBreak/>
              <w:t>установленным нормам и нормативам</w:t>
            </w:r>
          </w:p>
        </w:tc>
        <w:tc>
          <w:tcPr>
            <w:tcW w:w="6155" w:type="dxa"/>
          </w:tcPr>
          <w:p w:rsidR="00CE79D4" w:rsidRPr="00305EA1" w:rsidRDefault="00CE79D4" w:rsidP="0022406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05EA1">
              <w:rPr>
                <w:sz w:val="24"/>
                <w:szCs w:val="24"/>
              </w:rPr>
              <w:lastRenderedPageBreak/>
              <w:t>Соответствие созданных в учреждении условий проживания действующим требованиям</w:t>
            </w:r>
            <w:r w:rsidR="0022406B" w:rsidRPr="00305EA1">
              <w:rPr>
                <w:sz w:val="24"/>
                <w:szCs w:val="24"/>
              </w:rPr>
              <w:t xml:space="preserve">   санитарных норм и правил</w:t>
            </w:r>
            <w:r w:rsidRPr="00305EA1">
              <w:rPr>
                <w:sz w:val="24"/>
                <w:szCs w:val="24"/>
              </w:rPr>
              <w:t xml:space="preserve">, </w:t>
            </w:r>
            <w:r w:rsidR="0022406B" w:rsidRPr="00305EA1">
              <w:rPr>
                <w:sz w:val="24"/>
                <w:szCs w:val="24"/>
              </w:rPr>
              <w:t xml:space="preserve">а также </w:t>
            </w:r>
            <w:r w:rsidRPr="00305EA1">
              <w:rPr>
                <w:sz w:val="24"/>
                <w:szCs w:val="24"/>
              </w:rPr>
              <w:t>установленным нормам и нормативам по обеспечению граждан одеждой, обувью, мягким инвентарем, продуктами питания, мебелью и предметами длительного пользования, положениям стандартов социального обслуживания, положениям порядков предоставления социальных услуг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2132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санитарно-гигиенические условий, отсутствие </w:t>
            </w:r>
            <w:proofErr w:type="spellStart"/>
            <w:r w:rsidRPr="00FA23A6">
              <w:rPr>
                <w:sz w:val="24"/>
                <w:szCs w:val="24"/>
              </w:rPr>
              <w:t>безбарьерной</w:t>
            </w:r>
            <w:proofErr w:type="spellEnd"/>
            <w:r w:rsidRPr="00FA23A6">
              <w:rPr>
                <w:sz w:val="24"/>
                <w:szCs w:val="24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c>
          <w:tcPr>
            <w:tcW w:w="636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 xml:space="preserve">Отсутствие массовой заболеваемости обслуживаемых граждан инфекционными заболеваниями </w:t>
            </w:r>
            <w:r w:rsidRPr="00FA23A6">
              <w:rPr>
                <w:color w:val="000000"/>
                <w:sz w:val="24"/>
                <w:szCs w:val="24"/>
                <w:u w:val="single"/>
              </w:rPr>
              <w:t>(показатель только для учреждений с круглосуточным пребыванием людей)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FA23A6">
              <w:rPr>
                <w:color w:val="000000"/>
                <w:sz w:val="24"/>
                <w:szCs w:val="24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 учреждениях с круглосуточным пребыванием людей, должного выполнения обязанностей по недопущению распространения заболеваемости)</w:t>
            </w:r>
            <w:proofErr w:type="gramEnd"/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375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1.5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2 балла</w:t>
            </w:r>
          </w:p>
        </w:tc>
        <w:tc>
          <w:tcPr>
            <w:tcW w:w="3067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34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2 балла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46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924"/>
        </w:trPr>
        <w:tc>
          <w:tcPr>
            <w:tcW w:w="636" w:type="dxa"/>
          </w:tcPr>
          <w:p w:rsidR="00CE79D4" w:rsidRPr="00FA23A6" w:rsidRDefault="00E56E42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378" w:type="dxa"/>
            <w:vAlign w:val="center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c>
          <w:tcPr>
            <w:tcW w:w="636" w:type="dxa"/>
          </w:tcPr>
          <w:p w:rsidR="00CE79D4" w:rsidRPr="00FA23A6" w:rsidRDefault="00E56E42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в учреждении попечительского совета и его участие в работе учреждения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8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630"/>
        </w:trPr>
        <w:tc>
          <w:tcPr>
            <w:tcW w:w="636" w:type="dxa"/>
            <w:vMerge w:val="restart"/>
          </w:tcPr>
          <w:p w:rsidR="00CE79D4" w:rsidRPr="00FA23A6" w:rsidRDefault="00E56E42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 балла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85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</w:tcPr>
          <w:p w:rsidR="00CE79D4" w:rsidRPr="00FA23A6" w:rsidRDefault="004D1F2D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1245"/>
        </w:trPr>
        <w:tc>
          <w:tcPr>
            <w:tcW w:w="636" w:type="dxa"/>
            <w:vMerge w:val="restart"/>
          </w:tcPr>
          <w:p w:rsidR="00CE79D4" w:rsidRPr="00FA23A6" w:rsidRDefault="00E56E42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>Обеспечение выполнения</w:t>
            </w:r>
            <w:r w:rsidRPr="00FA23A6">
              <w:rPr>
                <w:sz w:val="24"/>
                <w:szCs w:val="24"/>
              </w:rPr>
              <w:t xml:space="preserve"> </w:t>
            </w:r>
            <w:r w:rsidRPr="00FA23A6">
              <w:rPr>
                <w:color w:val="000000"/>
                <w:sz w:val="24"/>
                <w:szCs w:val="24"/>
              </w:rPr>
              <w:t>требований</w:t>
            </w:r>
            <w:r w:rsidRPr="00FA23A6">
              <w:rPr>
                <w:sz w:val="24"/>
                <w:szCs w:val="24"/>
              </w:rPr>
              <w:t xml:space="preserve">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6155" w:type="dxa"/>
            <w:vAlign w:val="center"/>
          </w:tcPr>
          <w:p w:rsidR="00CE79D4" w:rsidRPr="00FA23A6" w:rsidRDefault="00CE79D4" w:rsidP="001551B1">
            <w:pPr>
              <w:rPr>
                <w:color w:val="000000"/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 xml:space="preserve">Соблюдение установленных </w:t>
            </w:r>
            <w:r w:rsidRPr="00FA23A6">
              <w:rPr>
                <w:sz w:val="24"/>
                <w:szCs w:val="24"/>
              </w:rPr>
              <w:t>в натуральном выражении</w:t>
            </w:r>
            <w:r w:rsidRPr="00FA23A6">
              <w:rPr>
                <w:color w:val="000000"/>
                <w:sz w:val="24"/>
                <w:szCs w:val="24"/>
              </w:rPr>
              <w:t xml:space="preserve"> на очередной финансовый год лимитов потребления </w:t>
            </w:r>
            <w:r w:rsidRPr="00FA23A6">
              <w:rPr>
                <w:sz w:val="24"/>
                <w:szCs w:val="24"/>
              </w:rPr>
              <w:t xml:space="preserve">топливно-энергетических ресурсов и воды  </w:t>
            </w:r>
            <w:r w:rsidRPr="00FA23A6">
              <w:rPr>
                <w:color w:val="000000"/>
                <w:sz w:val="24"/>
                <w:szCs w:val="24"/>
              </w:rPr>
              <w:t>(соблюдение по всем видам ресурсов)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20 баллов</w:t>
            </w:r>
          </w:p>
        </w:tc>
        <w:tc>
          <w:tcPr>
            <w:tcW w:w="3067" w:type="dxa"/>
            <w:vMerge w:val="restart"/>
          </w:tcPr>
          <w:p w:rsidR="00CE79D4" w:rsidRPr="00FA23A6" w:rsidRDefault="004D1F2D" w:rsidP="004D1F2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E79D4" w:rsidRPr="00FA23A6">
              <w:rPr>
                <w:sz w:val="24"/>
                <w:szCs w:val="24"/>
              </w:rPr>
              <w:t xml:space="preserve"> финансового обеспечения деятельности учреждений и управлений социальной защиты</w:t>
            </w:r>
          </w:p>
        </w:tc>
      </w:tr>
      <w:tr w:rsidR="00CE79D4" w:rsidRPr="00FA23A6" w:rsidTr="00E56E42">
        <w:trPr>
          <w:trHeight w:val="124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vAlign w:val="center"/>
          </w:tcPr>
          <w:p w:rsidR="00CE79D4" w:rsidRPr="00FA23A6" w:rsidRDefault="00CE79D4" w:rsidP="001551B1">
            <w:pPr>
              <w:rPr>
                <w:color w:val="000000"/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 xml:space="preserve">Превышение установленных </w:t>
            </w:r>
            <w:r w:rsidRPr="00FA23A6">
              <w:rPr>
                <w:sz w:val="24"/>
                <w:szCs w:val="24"/>
              </w:rPr>
              <w:t>в натуральном выражении</w:t>
            </w:r>
            <w:r w:rsidRPr="00FA23A6">
              <w:rPr>
                <w:color w:val="000000"/>
                <w:sz w:val="24"/>
                <w:szCs w:val="24"/>
              </w:rPr>
              <w:t xml:space="preserve"> на очередной финансовый год лимитов потребления </w:t>
            </w:r>
            <w:r w:rsidRPr="00FA23A6">
              <w:rPr>
                <w:sz w:val="24"/>
                <w:szCs w:val="24"/>
              </w:rPr>
              <w:t xml:space="preserve">топливно-энергетических ресурсов и воды </w:t>
            </w:r>
            <w:r w:rsidRPr="00FA23A6">
              <w:rPr>
                <w:color w:val="000000"/>
                <w:sz w:val="24"/>
                <w:szCs w:val="24"/>
              </w:rPr>
              <w:t>(превышение установленных лимитов хотя бы по одному виду ресурсов на 5% и более)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(-5 баллов)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c>
          <w:tcPr>
            <w:tcW w:w="14786" w:type="dxa"/>
            <w:gridSpan w:val="5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II. Финансово-экономическая деятельность и исполнительская дисциплина учреждения</w:t>
            </w:r>
          </w:p>
        </w:tc>
      </w:tr>
      <w:tr w:rsidR="00CE79D4" w:rsidRPr="00FA23A6" w:rsidTr="00E56E42">
        <w:trPr>
          <w:trHeight w:val="1125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2.1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  <w:vMerge w:val="restart"/>
          </w:tcPr>
          <w:p w:rsidR="00CE79D4" w:rsidRPr="00FA23A6" w:rsidRDefault="00CE79D4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 xml:space="preserve">Управление учета, отчетности и финансового контроля, </w:t>
            </w:r>
            <w:r w:rsidR="00FC3C5C">
              <w:rPr>
                <w:sz w:val="24"/>
                <w:szCs w:val="24"/>
              </w:rPr>
              <w:t xml:space="preserve">отдел </w:t>
            </w:r>
            <w:r w:rsidRPr="00FA23A6">
              <w:rPr>
                <w:sz w:val="24"/>
                <w:szCs w:val="24"/>
              </w:rPr>
              <w:t>финансового обеспечения деятельности учреждений и управлений социальной защиты, отраслевые структурные подразделения департамента, курирующие деятельность учреждения</w:t>
            </w:r>
          </w:p>
        </w:tc>
      </w:tr>
      <w:tr w:rsidR="00CE79D4" w:rsidRPr="00FA23A6" w:rsidTr="00E56E42">
        <w:trPr>
          <w:trHeight w:val="1260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1795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6155" w:type="dxa"/>
          </w:tcPr>
          <w:p w:rsidR="00CE79D4" w:rsidRPr="00FA23A6" w:rsidRDefault="00CE79D4" w:rsidP="00A156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Управление учета, отчетности и финансового контроля</w:t>
            </w:r>
          </w:p>
        </w:tc>
      </w:tr>
      <w:tr w:rsidR="00A156A3" w:rsidRPr="00FA23A6" w:rsidTr="00E56E42">
        <w:trPr>
          <w:trHeight w:val="1795"/>
        </w:trPr>
        <w:tc>
          <w:tcPr>
            <w:tcW w:w="636" w:type="dxa"/>
            <w:vMerge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FA23A6">
              <w:rPr>
                <w:sz w:val="24"/>
                <w:szCs w:val="24"/>
              </w:rPr>
              <w:t>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FA23A6">
              <w:rPr>
                <w:sz w:val="24"/>
                <w:szCs w:val="24"/>
              </w:rPr>
              <w:t>дств в т</w:t>
            </w:r>
            <w:proofErr w:type="gramEnd"/>
            <w:r w:rsidRPr="00FA23A6">
              <w:rPr>
                <w:sz w:val="24"/>
                <w:szCs w:val="24"/>
              </w:rPr>
              <w:t>ечение учетного периода</w:t>
            </w:r>
          </w:p>
        </w:tc>
        <w:tc>
          <w:tcPr>
            <w:tcW w:w="1550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Управление учета, отчетности и финансового контроля</w:t>
            </w:r>
          </w:p>
        </w:tc>
      </w:tr>
      <w:tr w:rsidR="00CE79D4" w:rsidRPr="00FA23A6" w:rsidTr="00E56E42">
        <w:trPr>
          <w:trHeight w:val="1080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Управление учета, отчетности и финансового контроля</w:t>
            </w:r>
          </w:p>
        </w:tc>
      </w:tr>
      <w:tr w:rsidR="00CE79D4" w:rsidRPr="00FA23A6" w:rsidTr="00E56E42">
        <w:trPr>
          <w:trHeight w:val="52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Управление учета, отчетности и финансового контроля</w:t>
            </w:r>
          </w:p>
        </w:tc>
      </w:tr>
      <w:tr w:rsidR="00CE79D4" w:rsidRPr="00FA23A6" w:rsidTr="00E56E42">
        <w:trPr>
          <w:trHeight w:val="70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Наличие нормативного правового акта, регулирующего расходование средств, полученных от граждан за оказанные платные социальные услуги, в частности, в учреждениях психоневрологического профиля, целевое использование указанных средств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 балла</w:t>
            </w:r>
          </w:p>
        </w:tc>
        <w:tc>
          <w:tcPr>
            <w:tcW w:w="3067" w:type="dxa"/>
          </w:tcPr>
          <w:p w:rsidR="00CE79D4" w:rsidRPr="00FA23A6" w:rsidRDefault="00FC3C5C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</w:t>
            </w:r>
            <w:r w:rsidR="00A156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</w:t>
            </w:r>
            <w:r w:rsidR="00CE79D4" w:rsidRPr="00FA23A6">
              <w:rPr>
                <w:sz w:val="24"/>
                <w:szCs w:val="24"/>
              </w:rPr>
              <w:t>равовое управление, управление учета, отчетности и финансового контроля</w:t>
            </w:r>
          </w:p>
        </w:tc>
      </w:tr>
      <w:tr w:rsidR="00CE79D4" w:rsidRPr="00FA23A6" w:rsidTr="00E56E42">
        <w:trPr>
          <w:trHeight w:val="735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  <w:r w:rsidR="00A156A3">
              <w:rPr>
                <w:sz w:val="24"/>
                <w:szCs w:val="24"/>
              </w:rPr>
              <w:t>,</w:t>
            </w:r>
            <w:r w:rsidR="00A156A3" w:rsidRPr="00FA23A6">
              <w:rPr>
                <w:sz w:val="24"/>
                <w:szCs w:val="24"/>
              </w:rPr>
              <w:t xml:space="preserve"> целевое использование указанных средств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 балла</w:t>
            </w:r>
          </w:p>
        </w:tc>
        <w:tc>
          <w:tcPr>
            <w:tcW w:w="3067" w:type="dxa"/>
          </w:tcPr>
          <w:p w:rsidR="00CE79D4" w:rsidRPr="0030388C" w:rsidRDefault="00FC3C5C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</w:t>
            </w:r>
            <w:r w:rsidR="00A156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</w:t>
            </w:r>
            <w:r w:rsidR="00CE79D4" w:rsidRPr="00FA23A6">
              <w:rPr>
                <w:sz w:val="24"/>
                <w:szCs w:val="24"/>
              </w:rPr>
              <w:t>равовое управление, управление учета, отчетности и финансового контроля</w:t>
            </w:r>
          </w:p>
          <w:p w:rsidR="00305EA1" w:rsidRPr="0030388C" w:rsidRDefault="00305EA1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05EA1" w:rsidRPr="0030388C" w:rsidRDefault="00305EA1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05EA1" w:rsidRPr="0030388C" w:rsidRDefault="00305EA1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05EA1" w:rsidRPr="0030388C" w:rsidRDefault="00305EA1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c>
          <w:tcPr>
            <w:tcW w:w="14786" w:type="dxa"/>
            <w:gridSpan w:val="5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III. Деятельность учреждения, направленная на работу с кадрами</w:t>
            </w:r>
          </w:p>
        </w:tc>
      </w:tr>
      <w:tr w:rsidR="00CE79D4" w:rsidRPr="00FA23A6" w:rsidTr="00E56E42">
        <w:trPr>
          <w:trHeight w:val="855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3.1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Доля укомплектованности, составляющая более 75 %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  <w:vMerge w:val="restart"/>
          </w:tcPr>
          <w:p w:rsidR="00CE79D4" w:rsidRPr="00FA23A6" w:rsidRDefault="00FC3C5C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E79D4" w:rsidRPr="00FA23A6">
              <w:rPr>
                <w:sz w:val="24"/>
                <w:szCs w:val="24"/>
              </w:rPr>
              <w:t xml:space="preserve"> финансового обеспечения деятельности учреждений и управлений социальной защиты</w:t>
            </w:r>
          </w:p>
        </w:tc>
      </w:tr>
      <w:tr w:rsidR="00CE79D4" w:rsidRPr="00FA23A6" w:rsidTr="00E56E42">
        <w:trPr>
          <w:trHeight w:val="930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Доля укомплектованности, составляющая менее 75 %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8 баллов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450"/>
        </w:trPr>
        <w:tc>
          <w:tcPr>
            <w:tcW w:w="636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3.2</w:t>
            </w:r>
          </w:p>
        </w:tc>
        <w:tc>
          <w:tcPr>
            <w:tcW w:w="3378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1550" w:type="dxa"/>
            <w:vMerge w:val="restart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</w:tcPr>
          <w:p w:rsidR="00CE79D4" w:rsidRPr="00FA23A6" w:rsidRDefault="00FC3C5C" w:rsidP="00FC3C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и государственной службы</w:t>
            </w:r>
          </w:p>
        </w:tc>
      </w:tr>
      <w:tr w:rsidR="00CE79D4" w:rsidRPr="00FA23A6" w:rsidTr="00E56E42">
        <w:trPr>
          <w:trHeight w:val="510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</w:p>
        </w:tc>
        <w:tc>
          <w:tcPr>
            <w:tcW w:w="1550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489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Для иных специалистов и социальных работников - не реже, чем 1 раз в 3,1 - 5 лет</w:t>
            </w:r>
          </w:p>
        </w:tc>
        <w:tc>
          <w:tcPr>
            <w:tcW w:w="1550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514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  <w:vAlign w:val="center"/>
          </w:tcPr>
          <w:p w:rsidR="00CE79D4" w:rsidRPr="00FA23A6" w:rsidRDefault="00CE79D4" w:rsidP="001551B1">
            <w:pPr>
              <w:rPr>
                <w:color w:val="000000"/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>Соблюдение сроков повышения квалификации  более 85% работников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522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  <w:vAlign w:val="center"/>
          </w:tcPr>
          <w:p w:rsidR="00CE79D4" w:rsidRPr="00FA23A6" w:rsidRDefault="00CE79D4" w:rsidP="001551B1">
            <w:pPr>
              <w:rPr>
                <w:color w:val="000000"/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>Соблюдение сроков повышения квалификации  от 50 до 84,9% работников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 балла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rPr>
          <w:trHeight w:val="530"/>
        </w:trPr>
        <w:tc>
          <w:tcPr>
            <w:tcW w:w="636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  <w:vAlign w:val="center"/>
          </w:tcPr>
          <w:p w:rsidR="00CE79D4" w:rsidRPr="00FA23A6" w:rsidRDefault="00CE79D4" w:rsidP="001551B1">
            <w:pPr>
              <w:rPr>
                <w:color w:val="000000"/>
                <w:sz w:val="24"/>
                <w:szCs w:val="24"/>
              </w:rPr>
            </w:pPr>
            <w:r w:rsidRPr="00FA23A6">
              <w:rPr>
                <w:color w:val="000000"/>
                <w:sz w:val="24"/>
                <w:szCs w:val="24"/>
              </w:rPr>
              <w:t>Соблюдение сроков повышения квалификации  менее 50% работников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0 баллов</w:t>
            </w:r>
          </w:p>
        </w:tc>
        <w:tc>
          <w:tcPr>
            <w:tcW w:w="3067" w:type="dxa"/>
            <w:vMerge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A156A3" w:rsidRPr="00FA23A6" w:rsidTr="00E56E42">
        <w:tc>
          <w:tcPr>
            <w:tcW w:w="636" w:type="dxa"/>
            <w:vMerge w:val="restart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3.3</w:t>
            </w:r>
          </w:p>
        </w:tc>
        <w:tc>
          <w:tcPr>
            <w:tcW w:w="3378" w:type="dxa"/>
            <w:vMerge w:val="restart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6155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Кемеровской области</w:t>
            </w:r>
          </w:p>
        </w:tc>
        <w:tc>
          <w:tcPr>
            <w:tcW w:w="1550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10 баллов</w:t>
            </w:r>
          </w:p>
        </w:tc>
        <w:tc>
          <w:tcPr>
            <w:tcW w:w="3067" w:type="dxa"/>
            <w:vMerge w:val="restart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FA23A6">
              <w:rPr>
                <w:sz w:val="24"/>
                <w:szCs w:val="24"/>
              </w:rPr>
              <w:t xml:space="preserve"> финансового обеспечения деятельности учреждений и управлений социальной защиты</w:t>
            </w:r>
          </w:p>
        </w:tc>
      </w:tr>
      <w:tr w:rsidR="00A156A3" w:rsidRPr="00FA23A6" w:rsidTr="00E56E42">
        <w:tc>
          <w:tcPr>
            <w:tcW w:w="636" w:type="dxa"/>
            <w:vMerge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жалоб, обращений работников учреждений по вопросам начисления, размера заработной платы</w:t>
            </w:r>
          </w:p>
        </w:tc>
        <w:tc>
          <w:tcPr>
            <w:tcW w:w="1550" w:type="dxa"/>
          </w:tcPr>
          <w:p w:rsidR="00A156A3" w:rsidRPr="00FA23A6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 балла)</w:t>
            </w:r>
          </w:p>
        </w:tc>
        <w:tc>
          <w:tcPr>
            <w:tcW w:w="3067" w:type="dxa"/>
            <w:vMerge/>
          </w:tcPr>
          <w:p w:rsidR="00A156A3" w:rsidRDefault="00A156A3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E79D4" w:rsidRPr="00FA23A6" w:rsidTr="00E56E42">
        <w:tc>
          <w:tcPr>
            <w:tcW w:w="636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3.4</w:t>
            </w:r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 xml:space="preserve">Соблюдение предельной </w:t>
            </w:r>
            <w:proofErr w:type="gramStart"/>
            <w:r w:rsidRPr="00FA23A6">
              <w:rPr>
                <w:sz w:val="24"/>
                <w:szCs w:val="24"/>
              </w:rPr>
              <w:t>доли оплаты труда работников административно-</w:t>
            </w:r>
            <w:r w:rsidRPr="00FA23A6">
              <w:rPr>
                <w:sz w:val="24"/>
                <w:szCs w:val="24"/>
              </w:rPr>
              <w:lastRenderedPageBreak/>
              <w:t>управленческого персонала</w:t>
            </w:r>
            <w:proofErr w:type="gramEnd"/>
            <w:r w:rsidRPr="00FA23A6">
              <w:rPr>
                <w:sz w:val="24"/>
                <w:szCs w:val="24"/>
              </w:rPr>
              <w:t xml:space="preserve"> в фонде оплаты труда учреждения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</w:tcPr>
          <w:p w:rsidR="00CE79D4" w:rsidRPr="00FA23A6" w:rsidRDefault="00FC3C5C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E79D4" w:rsidRPr="00FA23A6">
              <w:rPr>
                <w:sz w:val="24"/>
                <w:szCs w:val="24"/>
              </w:rPr>
              <w:t xml:space="preserve">финансового обеспечения деятельности учреждений и управлений </w:t>
            </w:r>
            <w:r w:rsidR="00CE79D4" w:rsidRPr="00FA23A6">
              <w:rPr>
                <w:sz w:val="24"/>
                <w:szCs w:val="24"/>
              </w:rPr>
              <w:lastRenderedPageBreak/>
              <w:t>социальной защиты</w:t>
            </w:r>
          </w:p>
        </w:tc>
      </w:tr>
      <w:tr w:rsidR="00CE79D4" w:rsidRPr="00FA23A6" w:rsidTr="00E56E42">
        <w:tc>
          <w:tcPr>
            <w:tcW w:w="636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378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6155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50" w:type="dxa"/>
          </w:tcPr>
          <w:p w:rsidR="00CE79D4" w:rsidRPr="00FA23A6" w:rsidRDefault="00CE79D4" w:rsidP="00155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3A6">
              <w:rPr>
                <w:sz w:val="24"/>
                <w:szCs w:val="24"/>
              </w:rPr>
              <w:t>5 баллов</w:t>
            </w:r>
          </w:p>
        </w:tc>
        <w:tc>
          <w:tcPr>
            <w:tcW w:w="3067" w:type="dxa"/>
          </w:tcPr>
          <w:p w:rsidR="00CE79D4" w:rsidRPr="00FA23A6" w:rsidRDefault="00FC3C5C" w:rsidP="001551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E79D4" w:rsidRPr="00FA23A6">
              <w:rPr>
                <w:sz w:val="24"/>
                <w:szCs w:val="24"/>
              </w:rPr>
              <w:t xml:space="preserve"> финансового обеспечения деятельности учреждений и управлений социальной защиты</w:t>
            </w:r>
          </w:p>
        </w:tc>
      </w:tr>
    </w:tbl>
    <w:p w:rsidR="00CE79D4" w:rsidRPr="00FA23A6" w:rsidRDefault="00CE79D4" w:rsidP="00CE79D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0C4A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450C4A" w:rsidP="006C663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C663E" w:rsidRPr="00FA23A6">
        <w:rPr>
          <w:sz w:val="28"/>
          <w:szCs w:val="28"/>
        </w:rPr>
        <w:t xml:space="preserve"> </w:t>
      </w:r>
    </w:p>
    <w:p w:rsidR="00677534" w:rsidRDefault="00677534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677534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677534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677534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677534" w:rsidP="006C663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7534" w:rsidRDefault="006C663E" w:rsidP="006C663E">
      <w:pPr>
        <w:pStyle w:val="a9"/>
        <w:spacing w:before="0" w:beforeAutospacing="0" w:after="0" w:afterAutospacing="0"/>
        <w:rPr>
          <w:sz w:val="28"/>
          <w:szCs w:val="28"/>
        </w:rPr>
        <w:sectPr w:rsidR="00677534" w:rsidSect="00677534">
          <w:pgSz w:w="16838" w:h="11906" w:orient="landscape" w:code="9"/>
          <w:pgMar w:top="1134" w:right="1134" w:bottom="1134" w:left="1134" w:header="720" w:footer="720" w:gutter="0"/>
          <w:cols w:space="720"/>
          <w:titlePg/>
        </w:sectPr>
      </w:pPr>
      <w:r w:rsidRPr="00FA23A6">
        <w:rPr>
          <w:sz w:val="28"/>
          <w:szCs w:val="28"/>
        </w:rPr>
        <w:t xml:space="preserve">                                                             </w:t>
      </w:r>
    </w:p>
    <w:p w:rsidR="00950841" w:rsidRDefault="00950841" w:rsidP="00950841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50841" w:rsidRDefault="00950841" w:rsidP="00950841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950841" w:rsidRPr="0030388C" w:rsidRDefault="00950841" w:rsidP="00950841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защиты населения Кемеровской области</w:t>
      </w:r>
    </w:p>
    <w:p w:rsidR="00305EA1" w:rsidRPr="003E6DD1" w:rsidRDefault="00305EA1" w:rsidP="00950841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  <w:u w:val="single"/>
        </w:rPr>
      </w:pPr>
      <w:r w:rsidRPr="003E6DD1">
        <w:rPr>
          <w:sz w:val="28"/>
          <w:szCs w:val="28"/>
          <w:u w:val="single"/>
        </w:rPr>
        <w:t>от «</w:t>
      </w:r>
      <w:r w:rsidR="003E6DD1" w:rsidRPr="003E6DD1">
        <w:rPr>
          <w:sz w:val="28"/>
          <w:szCs w:val="28"/>
          <w:u w:val="single"/>
        </w:rPr>
        <w:t>16</w:t>
      </w:r>
      <w:r w:rsidRPr="003E6DD1">
        <w:rPr>
          <w:sz w:val="28"/>
          <w:szCs w:val="28"/>
          <w:u w:val="single"/>
        </w:rPr>
        <w:t xml:space="preserve">» </w:t>
      </w:r>
      <w:r w:rsidR="003E6DD1" w:rsidRPr="003E6DD1">
        <w:rPr>
          <w:sz w:val="28"/>
          <w:szCs w:val="28"/>
          <w:u w:val="single"/>
        </w:rPr>
        <w:t xml:space="preserve">мая </w:t>
      </w:r>
      <w:r w:rsidRPr="003E6DD1">
        <w:rPr>
          <w:sz w:val="28"/>
          <w:szCs w:val="28"/>
          <w:u w:val="single"/>
        </w:rPr>
        <w:t>2016 г. №</w:t>
      </w:r>
      <w:r w:rsidR="003E6DD1" w:rsidRPr="003E6DD1">
        <w:rPr>
          <w:sz w:val="28"/>
          <w:szCs w:val="28"/>
          <w:u w:val="single"/>
        </w:rPr>
        <w:t xml:space="preserve"> 91</w:t>
      </w:r>
    </w:p>
    <w:p w:rsidR="00305EA1" w:rsidRPr="0030388C" w:rsidRDefault="00305EA1" w:rsidP="00950841">
      <w:pPr>
        <w:pStyle w:val="a9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6C663E" w:rsidRPr="00FA23A6" w:rsidRDefault="006C663E" w:rsidP="00954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63E" w:rsidRPr="00FA23A6" w:rsidRDefault="006C663E" w:rsidP="00954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386" w:rsidRPr="00FA23A6" w:rsidRDefault="00954386" w:rsidP="00954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3A6">
        <w:rPr>
          <w:b/>
          <w:bCs/>
          <w:sz w:val="28"/>
          <w:szCs w:val="28"/>
        </w:rPr>
        <w:t xml:space="preserve">Состав </w:t>
      </w:r>
    </w:p>
    <w:p w:rsidR="00954386" w:rsidRPr="00FA23A6" w:rsidRDefault="00954386" w:rsidP="00954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комиссии по оценке </w:t>
      </w:r>
      <w:proofErr w:type="gramStart"/>
      <w:r w:rsidRPr="00FA23A6">
        <w:rPr>
          <w:b/>
          <w:sz w:val="28"/>
          <w:szCs w:val="28"/>
        </w:rPr>
        <w:t>выполнения целевых показателей эффективности деятельности государственных учреждений социального обслуживания</w:t>
      </w:r>
      <w:proofErr w:type="gramEnd"/>
      <w:r w:rsidRPr="00FA23A6">
        <w:rPr>
          <w:b/>
          <w:sz w:val="28"/>
          <w:szCs w:val="28"/>
        </w:rPr>
        <w:t xml:space="preserve">, </w:t>
      </w:r>
    </w:p>
    <w:p w:rsidR="00954386" w:rsidRPr="00FA23A6" w:rsidRDefault="00954386" w:rsidP="00954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в </w:t>
      </w:r>
      <w:proofErr w:type="gramStart"/>
      <w:r w:rsidRPr="00FA23A6">
        <w:rPr>
          <w:b/>
          <w:sz w:val="28"/>
          <w:szCs w:val="28"/>
        </w:rPr>
        <w:t>отношении</w:t>
      </w:r>
      <w:proofErr w:type="gramEnd"/>
      <w:r w:rsidRPr="00FA23A6">
        <w:rPr>
          <w:b/>
          <w:sz w:val="28"/>
          <w:szCs w:val="28"/>
        </w:rPr>
        <w:t xml:space="preserve"> которых департаментом социальной защиты населения Кемеровской области исполняются функции и полномочия учредителя</w:t>
      </w:r>
    </w:p>
    <w:p w:rsidR="00954386" w:rsidRPr="00FA23A6" w:rsidRDefault="00954386" w:rsidP="00954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Круглякова</w:t>
            </w:r>
            <w:proofErr w:type="spellEnd"/>
            <w:r w:rsidRPr="00FA23A6">
              <w:rPr>
                <w:sz w:val="28"/>
                <w:szCs w:val="28"/>
              </w:rPr>
              <w:t xml:space="preserve"> 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департамента социальной защиты населения Кемеровской области (председатель комиссии)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Воронина 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первый заместитель начальника департамента социальной защиты населения Кемеровской области (заместитель председатель комиссии)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Наталья Сергеевна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Кочетова</w:t>
            </w:r>
            <w:proofErr w:type="spellEnd"/>
            <w:r w:rsidRPr="00FA23A6">
              <w:rPr>
                <w:sz w:val="28"/>
                <w:szCs w:val="28"/>
              </w:rPr>
              <w:t xml:space="preserve"> 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23A6">
              <w:rPr>
                <w:sz w:val="28"/>
                <w:szCs w:val="28"/>
              </w:rPr>
              <w:t>Виолетта</w:t>
            </w:r>
            <w:proofErr w:type="spellEnd"/>
            <w:r w:rsidRPr="00FA23A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Бочанцев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 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A23A6">
              <w:rPr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Инесса Юрьевна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отдела кадров</w:t>
            </w:r>
            <w:r>
              <w:rPr>
                <w:sz w:val="28"/>
                <w:szCs w:val="28"/>
              </w:rPr>
              <w:t xml:space="preserve"> и государственной службы</w:t>
            </w:r>
            <w:r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Кулагина 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Вера Григорьевна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управления учета, отчетности и финансового контроля департамента социальной защиты населения Кемеровской области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FA23A6">
              <w:rPr>
                <w:sz w:val="28"/>
                <w:szCs w:val="28"/>
              </w:rPr>
              <w:t xml:space="preserve"> финансового обеспечения деятельности учреждений и управлений социальной </w:t>
            </w:r>
            <w:proofErr w:type="gramStart"/>
            <w:r w:rsidRPr="00FA23A6">
              <w:rPr>
                <w:sz w:val="28"/>
                <w:szCs w:val="28"/>
              </w:rPr>
              <w:t>защиты 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4D1F2D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отдела по работе с ветеранами и другими категориями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r w:rsidRPr="00FA23A6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Сергей Николаевич</w:t>
            </w: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комплексной безопасности и укрепления материально-технической </w:t>
            </w:r>
            <w:proofErr w:type="gramStart"/>
            <w:r>
              <w:rPr>
                <w:sz w:val="28"/>
                <w:szCs w:val="28"/>
              </w:rPr>
              <w:t xml:space="preserve">базы учреждений социального обслуживания </w:t>
            </w:r>
            <w:r w:rsidRPr="00FA23A6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Ирина Викторовна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экспертно-</w:t>
            </w:r>
            <w:r w:rsidRPr="00FA23A6">
              <w:rPr>
                <w:sz w:val="28"/>
                <w:szCs w:val="28"/>
              </w:rPr>
              <w:t>правового управления департамента социальной защиты населения Кемеровской области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 xml:space="preserve">Мишина 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Нина Валентиновна</w:t>
            </w:r>
          </w:p>
        </w:tc>
        <w:tc>
          <w:tcPr>
            <w:tcW w:w="6237" w:type="dxa"/>
          </w:tcPr>
          <w:p w:rsidR="004D1F2D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23A6">
              <w:rPr>
                <w:sz w:val="28"/>
                <w:szCs w:val="28"/>
              </w:rPr>
              <w:t>начальник отдела по делам детей, женщин и семьи департамента социальной защиты населения Кемеровской области</w:t>
            </w:r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1F2D" w:rsidRPr="00FA23A6" w:rsidTr="00A73929">
        <w:tc>
          <w:tcPr>
            <w:tcW w:w="3227" w:type="dxa"/>
          </w:tcPr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Ирина Дмитриевна</w:t>
            </w:r>
          </w:p>
        </w:tc>
        <w:tc>
          <w:tcPr>
            <w:tcW w:w="6237" w:type="dxa"/>
          </w:tcPr>
          <w:p w:rsidR="004D1F2D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организации социального обслуживания населения </w:t>
            </w:r>
            <w:r w:rsidRPr="00FA23A6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  <w:p w:rsidR="004D1F2D" w:rsidRPr="00FA23A6" w:rsidRDefault="004D1F2D" w:rsidP="001551B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51720" w:rsidRDefault="00A51720" w:rsidP="00C4364D">
      <w:pPr>
        <w:widowControl w:val="0"/>
        <w:autoSpaceDE w:val="0"/>
        <w:autoSpaceDN w:val="0"/>
        <w:adjustRightInd w:val="0"/>
        <w:ind w:firstLine="540"/>
        <w:jc w:val="both"/>
      </w:pPr>
    </w:p>
    <w:p w:rsidR="00A51720" w:rsidRDefault="00A51720" w:rsidP="00C4364D">
      <w:pPr>
        <w:widowControl w:val="0"/>
        <w:autoSpaceDE w:val="0"/>
        <w:autoSpaceDN w:val="0"/>
        <w:adjustRightInd w:val="0"/>
        <w:ind w:firstLine="540"/>
        <w:jc w:val="both"/>
      </w:pPr>
    </w:p>
    <w:p w:rsidR="00A51720" w:rsidRDefault="00A51720" w:rsidP="00C4364D">
      <w:pPr>
        <w:widowControl w:val="0"/>
        <w:autoSpaceDE w:val="0"/>
        <w:autoSpaceDN w:val="0"/>
        <w:adjustRightInd w:val="0"/>
        <w:ind w:firstLine="540"/>
        <w:jc w:val="both"/>
      </w:pPr>
    </w:p>
    <w:p w:rsidR="00C4364D" w:rsidRDefault="00C4364D" w:rsidP="00C4364D">
      <w:pPr>
        <w:tabs>
          <w:tab w:val="left" w:pos="1665"/>
        </w:tabs>
        <w:rPr>
          <w:sz w:val="28"/>
          <w:szCs w:val="28"/>
        </w:rPr>
      </w:pPr>
    </w:p>
    <w:p w:rsidR="00A15F6B" w:rsidRPr="00E66BDD" w:rsidRDefault="00A15F6B" w:rsidP="00E66BDD">
      <w:pPr>
        <w:jc w:val="both"/>
        <w:rPr>
          <w:sz w:val="28"/>
          <w:szCs w:val="28"/>
        </w:rPr>
      </w:pPr>
    </w:p>
    <w:sectPr w:rsidR="00A15F6B" w:rsidRPr="00E66BDD" w:rsidSect="00DC3149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DB" w:rsidRDefault="00DE3ADB">
      <w:r>
        <w:separator/>
      </w:r>
    </w:p>
  </w:endnote>
  <w:endnote w:type="continuationSeparator" w:id="1">
    <w:p w:rsidR="00DE3ADB" w:rsidRDefault="00DE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DB" w:rsidRDefault="00DE3ADB">
      <w:r>
        <w:separator/>
      </w:r>
    </w:p>
  </w:footnote>
  <w:footnote w:type="continuationSeparator" w:id="1">
    <w:p w:rsidR="00DE3ADB" w:rsidRDefault="00DE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DB" w:rsidRDefault="00252F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3A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ADB">
      <w:rPr>
        <w:rStyle w:val="a6"/>
        <w:noProof/>
      </w:rPr>
      <w:t>2</w:t>
    </w:r>
    <w:r>
      <w:rPr>
        <w:rStyle w:val="a6"/>
      </w:rPr>
      <w:fldChar w:fldCharType="end"/>
    </w:r>
  </w:p>
  <w:p w:rsidR="00DE3ADB" w:rsidRDefault="00DE3A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DB" w:rsidRDefault="00252FF8" w:rsidP="00F57810">
    <w:pPr>
      <w:pStyle w:val="a5"/>
      <w:jc w:val="center"/>
    </w:pPr>
    <w:r>
      <w:rPr>
        <w:rStyle w:val="a6"/>
      </w:rPr>
      <w:fldChar w:fldCharType="begin"/>
    </w:r>
    <w:r w:rsidR="00DE3AD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E6DD1">
      <w:rPr>
        <w:rStyle w:val="a6"/>
        <w:noProof/>
      </w:rPr>
      <w:t>2</w:t>
    </w:r>
    <w:r>
      <w:rPr>
        <w:rStyle w:val="a6"/>
      </w:rPr>
      <w:fldChar w:fldCharType="end"/>
    </w:r>
  </w:p>
  <w:p w:rsidR="00DE3ADB" w:rsidRDefault="00DE3ADB" w:rsidP="00F5781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FAA"/>
    <w:multiLevelType w:val="hybridMultilevel"/>
    <w:tmpl w:val="2F543374"/>
    <w:lvl w:ilvl="0" w:tplc="46BC10C8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6A604F"/>
    <w:multiLevelType w:val="hybridMultilevel"/>
    <w:tmpl w:val="EB28D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0054319"/>
    <w:multiLevelType w:val="hybridMultilevel"/>
    <w:tmpl w:val="B11AE0FC"/>
    <w:lvl w:ilvl="0" w:tplc="1D5A52D8">
      <w:start w:val="1"/>
      <w:numFmt w:val="decimal"/>
      <w:lvlText w:val="%1."/>
      <w:lvlJc w:val="left"/>
      <w:pPr>
        <w:tabs>
          <w:tab w:val="num" w:pos="1515"/>
        </w:tabs>
        <w:ind w:left="15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BE3"/>
    <w:rsid w:val="00003A84"/>
    <w:rsid w:val="00015454"/>
    <w:rsid w:val="0002768A"/>
    <w:rsid w:val="00030E51"/>
    <w:rsid w:val="0003595F"/>
    <w:rsid w:val="00040093"/>
    <w:rsid w:val="00056C05"/>
    <w:rsid w:val="00064CC8"/>
    <w:rsid w:val="000715A6"/>
    <w:rsid w:val="000774B9"/>
    <w:rsid w:val="0008307E"/>
    <w:rsid w:val="000844CD"/>
    <w:rsid w:val="00090D73"/>
    <w:rsid w:val="000A20E0"/>
    <w:rsid w:val="000A3E41"/>
    <w:rsid w:val="000B22AA"/>
    <w:rsid w:val="000C1680"/>
    <w:rsid w:val="000D1C8D"/>
    <w:rsid w:val="000D2DC8"/>
    <w:rsid w:val="000D65AB"/>
    <w:rsid w:val="000E0215"/>
    <w:rsid w:val="000F533D"/>
    <w:rsid w:val="0010036A"/>
    <w:rsid w:val="0010473C"/>
    <w:rsid w:val="0010689D"/>
    <w:rsid w:val="00113141"/>
    <w:rsid w:val="00120A84"/>
    <w:rsid w:val="00124CA2"/>
    <w:rsid w:val="0014532C"/>
    <w:rsid w:val="00146A48"/>
    <w:rsid w:val="001551B1"/>
    <w:rsid w:val="00155DD7"/>
    <w:rsid w:val="0015786A"/>
    <w:rsid w:val="00161C95"/>
    <w:rsid w:val="00163B6F"/>
    <w:rsid w:val="00172CB7"/>
    <w:rsid w:val="00174A62"/>
    <w:rsid w:val="0017648E"/>
    <w:rsid w:val="00177B49"/>
    <w:rsid w:val="00183CBB"/>
    <w:rsid w:val="0019193C"/>
    <w:rsid w:val="00195965"/>
    <w:rsid w:val="001A377D"/>
    <w:rsid w:val="001A66FA"/>
    <w:rsid w:val="001A68EB"/>
    <w:rsid w:val="001A6D7F"/>
    <w:rsid w:val="001A6E2D"/>
    <w:rsid w:val="001B1227"/>
    <w:rsid w:val="001B73F3"/>
    <w:rsid w:val="001C0DAE"/>
    <w:rsid w:val="001C1786"/>
    <w:rsid w:val="001C2709"/>
    <w:rsid w:val="001F2BC4"/>
    <w:rsid w:val="00200396"/>
    <w:rsid w:val="002018EC"/>
    <w:rsid w:val="00202923"/>
    <w:rsid w:val="0022406B"/>
    <w:rsid w:val="00227301"/>
    <w:rsid w:val="00233AE1"/>
    <w:rsid w:val="00234B22"/>
    <w:rsid w:val="00243735"/>
    <w:rsid w:val="00246A99"/>
    <w:rsid w:val="00252FF8"/>
    <w:rsid w:val="00253B2B"/>
    <w:rsid w:val="0026371D"/>
    <w:rsid w:val="00265243"/>
    <w:rsid w:val="00266A39"/>
    <w:rsid w:val="002746BA"/>
    <w:rsid w:val="002804BA"/>
    <w:rsid w:val="00280AED"/>
    <w:rsid w:val="0028196B"/>
    <w:rsid w:val="002833F4"/>
    <w:rsid w:val="002B1723"/>
    <w:rsid w:val="002B1A26"/>
    <w:rsid w:val="002B2790"/>
    <w:rsid w:val="002C30C2"/>
    <w:rsid w:val="002C399A"/>
    <w:rsid w:val="002C406E"/>
    <w:rsid w:val="002E0FCF"/>
    <w:rsid w:val="002E3C45"/>
    <w:rsid w:val="002F1EE7"/>
    <w:rsid w:val="002F7053"/>
    <w:rsid w:val="002F7BE3"/>
    <w:rsid w:val="00300164"/>
    <w:rsid w:val="00300A09"/>
    <w:rsid w:val="0030388C"/>
    <w:rsid w:val="00305EA1"/>
    <w:rsid w:val="003128DD"/>
    <w:rsid w:val="00334845"/>
    <w:rsid w:val="00341BE5"/>
    <w:rsid w:val="00344D77"/>
    <w:rsid w:val="003458DE"/>
    <w:rsid w:val="00347771"/>
    <w:rsid w:val="00347D8F"/>
    <w:rsid w:val="00352031"/>
    <w:rsid w:val="00355690"/>
    <w:rsid w:val="00357667"/>
    <w:rsid w:val="003620C9"/>
    <w:rsid w:val="003650AA"/>
    <w:rsid w:val="0036710E"/>
    <w:rsid w:val="00374917"/>
    <w:rsid w:val="0037733F"/>
    <w:rsid w:val="00380B97"/>
    <w:rsid w:val="003932FF"/>
    <w:rsid w:val="00397AF8"/>
    <w:rsid w:val="003A0FF5"/>
    <w:rsid w:val="003A2B63"/>
    <w:rsid w:val="003A4E6F"/>
    <w:rsid w:val="003A4F8C"/>
    <w:rsid w:val="003A59B2"/>
    <w:rsid w:val="003B3E5B"/>
    <w:rsid w:val="003B7296"/>
    <w:rsid w:val="003B74C7"/>
    <w:rsid w:val="003C2022"/>
    <w:rsid w:val="003E6AD7"/>
    <w:rsid w:val="003E6DD1"/>
    <w:rsid w:val="003F0827"/>
    <w:rsid w:val="003F201B"/>
    <w:rsid w:val="003F69AB"/>
    <w:rsid w:val="00410098"/>
    <w:rsid w:val="00420B95"/>
    <w:rsid w:val="0042404E"/>
    <w:rsid w:val="004262C1"/>
    <w:rsid w:val="00442D99"/>
    <w:rsid w:val="004441AA"/>
    <w:rsid w:val="00450C4A"/>
    <w:rsid w:val="004704F2"/>
    <w:rsid w:val="0048043E"/>
    <w:rsid w:val="00481CD3"/>
    <w:rsid w:val="00486422"/>
    <w:rsid w:val="00487A72"/>
    <w:rsid w:val="00491BB8"/>
    <w:rsid w:val="004922CD"/>
    <w:rsid w:val="004A0537"/>
    <w:rsid w:val="004A2BC4"/>
    <w:rsid w:val="004B007E"/>
    <w:rsid w:val="004B79A9"/>
    <w:rsid w:val="004B7BBB"/>
    <w:rsid w:val="004C53A4"/>
    <w:rsid w:val="004C549C"/>
    <w:rsid w:val="004D1F2D"/>
    <w:rsid w:val="004D3AFE"/>
    <w:rsid w:val="004F0B11"/>
    <w:rsid w:val="004F3239"/>
    <w:rsid w:val="0050147B"/>
    <w:rsid w:val="0051230D"/>
    <w:rsid w:val="00514C50"/>
    <w:rsid w:val="00515767"/>
    <w:rsid w:val="00551C27"/>
    <w:rsid w:val="0057150B"/>
    <w:rsid w:val="00591DE8"/>
    <w:rsid w:val="005925F4"/>
    <w:rsid w:val="0059504A"/>
    <w:rsid w:val="005A238E"/>
    <w:rsid w:val="005A35B5"/>
    <w:rsid w:val="005B4663"/>
    <w:rsid w:val="005B5AF8"/>
    <w:rsid w:val="005B768D"/>
    <w:rsid w:val="005C2359"/>
    <w:rsid w:val="005C2D5D"/>
    <w:rsid w:val="005C7C65"/>
    <w:rsid w:val="005D7847"/>
    <w:rsid w:val="00600B1C"/>
    <w:rsid w:val="00602E2E"/>
    <w:rsid w:val="00605808"/>
    <w:rsid w:val="00611929"/>
    <w:rsid w:val="00613E12"/>
    <w:rsid w:val="00616F2B"/>
    <w:rsid w:val="00617DB0"/>
    <w:rsid w:val="006208F0"/>
    <w:rsid w:val="00632A02"/>
    <w:rsid w:val="006446EC"/>
    <w:rsid w:val="00655AA0"/>
    <w:rsid w:val="00664779"/>
    <w:rsid w:val="00666905"/>
    <w:rsid w:val="006766F4"/>
    <w:rsid w:val="00677534"/>
    <w:rsid w:val="0068506F"/>
    <w:rsid w:val="00690EDD"/>
    <w:rsid w:val="006A4339"/>
    <w:rsid w:val="006A6C79"/>
    <w:rsid w:val="006A75C0"/>
    <w:rsid w:val="006B342E"/>
    <w:rsid w:val="006B466B"/>
    <w:rsid w:val="006C663E"/>
    <w:rsid w:val="006C6B99"/>
    <w:rsid w:val="006D0D47"/>
    <w:rsid w:val="006D130D"/>
    <w:rsid w:val="006D492D"/>
    <w:rsid w:val="006E211B"/>
    <w:rsid w:val="006F3DC8"/>
    <w:rsid w:val="007006ED"/>
    <w:rsid w:val="00707D7F"/>
    <w:rsid w:val="00710A87"/>
    <w:rsid w:val="00711D4E"/>
    <w:rsid w:val="00712FB7"/>
    <w:rsid w:val="00715DE5"/>
    <w:rsid w:val="0072165F"/>
    <w:rsid w:val="00724DD3"/>
    <w:rsid w:val="00733A86"/>
    <w:rsid w:val="0074024B"/>
    <w:rsid w:val="00742857"/>
    <w:rsid w:val="007432DC"/>
    <w:rsid w:val="007449F7"/>
    <w:rsid w:val="007500C2"/>
    <w:rsid w:val="007546BB"/>
    <w:rsid w:val="007600A6"/>
    <w:rsid w:val="007620F8"/>
    <w:rsid w:val="00765869"/>
    <w:rsid w:val="00765ADA"/>
    <w:rsid w:val="00765B6A"/>
    <w:rsid w:val="00765CA9"/>
    <w:rsid w:val="00771026"/>
    <w:rsid w:val="007900E6"/>
    <w:rsid w:val="007913D6"/>
    <w:rsid w:val="007938CD"/>
    <w:rsid w:val="007968F7"/>
    <w:rsid w:val="007A03DC"/>
    <w:rsid w:val="007A3227"/>
    <w:rsid w:val="007A5C34"/>
    <w:rsid w:val="007B1A68"/>
    <w:rsid w:val="007B3A6A"/>
    <w:rsid w:val="007C1F56"/>
    <w:rsid w:val="007D6032"/>
    <w:rsid w:val="007E0598"/>
    <w:rsid w:val="007E6BB2"/>
    <w:rsid w:val="007F5E7B"/>
    <w:rsid w:val="008011CE"/>
    <w:rsid w:val="00817981"/>
    <w:rsid w:val="00822E9B"/>
    <w:rsid w:val="008240D4"/>
    <w:rsid w:val="00824948"/>
    <w:rsid w:val="00825094"/>
    <w:rsid w:val="008440BE"/>
    <w:rsid w:val="00846188"/>
    <w:rsid w:val="00847563"/>
    <w:rsid w:val="00852C7D"/>
    <w:rsid w:val="008530A2"/>
    <w:rsid w:val="00854126"/>
    <w:rsid w:val="008550FC"/>
    <w:rsid w:val="008552EE"/>
    <w:rsid w:val="00856DDA"/>
    <w:rsid w:val="008631B6"/>
    <w:rsid w:val="00870DE2"/>
    <w:rsid w:val="008770DE"/>
    <w:rsid w:val="008803BD"/>
    <w:rsid w:val="00882109"/>
    <w:rsid w:val="0088322F"/>
    <w:rsid w:val="00887D77"/>
    <w:rsid w:val="008913C6"/>
    <w:rsid w:val="00893ADC"/>
    <w:rsid w:val="008C45EB"/>
    <w:rsid w:val="008D17A7"/>
    <w:rsid w:val="008D3F9B"/>
    <w:rsid w:val="008F2299"/>
    <w:rsid w:val="0090124D"/>
    <w:rsid w:val="0091386B"/>
    <w:rsid w:val="00920455"/>
    <w:rsid w:val="00920757"/>
    <w:rsid w:val="00923327"/>
    <w:rsid w:val="009304B7"/>
    <w:rsid w:val="00932127"/>
    <w:rsid w:val="00937F86"/>
    <w:rsid w:val="009442F7"/>
    <w:rsid w:val="00944315"/>
    <w:rsid w:val="009448D4"/>
    <w:rsid w:val="0094520C"/>
    <w:rsid w:val="00950841"/>
    <w:rsid w:val="00954257"/>
    <w:rsid w:val="00954386"/>
    <w:rsid w:val="00956171"/>
    <w:rsid w:val="00973953"/>
    <w:rsid w:val="0097403F"/>
    <w:rsid w:val="00976095"/>
    <w:rsid w:val="0097702E"/>
    <w:rsid w:val="00982882"/>
    <w:rsid w:val="009828AA"/>
    <w:rsid w:val="00982983"/>
    <w:rsid w:val="00984291"/>
    <w:rsid w:val="00984B6B"/>
    <w:rsid w:val="00985E0B"/>
    <w:rsid w:val="00993F57"/>
    <w:rsid w:val="009951BF"/>
    <w:rsid w:val="009A324D"/>
    <w:rsid w:val="009B5483"/>
    <w:rsid w:val="009C1A86"/>
    <w:rsid w:val="009C5B33"/>
    <w:rsid w:val="009D2F05"/>
    <w:rsid w:val="009E5F8E"/>
    <w:rsid w:val="00A02240"/>
    <w:rsid w:val="00A11CCA"/>
    <w:rsid w:val="00A13114"/>
    <w:rsid w:val="00A156A3"/>
    <w:rsid w:val="00A15F6B"/>
    <w:rsid w:val="00A178A4"/>
    <w:rsid w:val="00A24F06"/>
    <w:rsid w:val="00A305F1"/>
    <w:rsid w:val="00A315BE"/>
    <w:rsid w:val="00A36EA9"/>
    <w:rsid w:val="00A37113"/>
    <w:rsid w:val="00A41296"/>
    <w:rsid w:val="00A412FD"/>
    <w:rsid w:val="00A41D25"/>
    <w:rsid w:val="00A42557"/>
    <w:rsid w:val="00A51720"/>
    <w:rsid w:val="00A557C9"/>
    <w:rsid w:val="00A56570"/>
    <w:rsid w:val="00A63D31"/>
    <w:rsid w:val="00A64869"/>
    <w:rsid w:val="00A664C7"/>
    <w:rsid w:val="00A6747E"/>
    <w:rsid w:val="00A70D1D"/>
    <w:rsid w:val="00A71AAD"/>
    <w:rsid w:val="00A72A91"/>
    <w:rsid w:val="00A733D7"/>
    <w:rsid w:val="00A73929"/>
    <w:rsid w:val="00A80C41"/>
    <w:rsid w:val="00A83BE7"/>
    <w:rsid w:val="00A91858"/>
    <w:rsid w:val="00A958A3"/>
    <w:rsid w:val="00A96C86"/>
    <w:rsid w:val="00AA6FD5"/>
    <w:rsid w:val="00AB31B3"/>
    <w:rsid w:val="00AB5103"/>
    <w:rsid w:val="00AC508A"/>
    <w:rsid w:val="00AD2A3D"/>
    <w:rsid w:val="00AD6E01"/>
    <w:rsid w:val="00AE0878"/>
    <w:rsid w:val="00AF5D12"/>
    <w:rsid w:val="00B1550B"/>
    <w:rsid w:val="00B273DA"/>
    <w:rsid w:val="00B34705"/>
    <w:rsid w:val="00B355E0"/>
    <w:rsid w:val="00B41C68"/>
    <w:rsid w:val="00B52887"/>
    <w:rsid w:val="00B53ABC"/>
    <w:rsid w:val="00B620FD"/>
    <w:rsid w:val="00B62A28"/>
    <w:rsid w:val="00B657F4"/>
    <w:rsid w:val="00B701B6"/>
    <w:rsid w:val="00B7022F"/>
    <w:rsid w:val="00B74181"/>
    <w:rsid w:val="00B86AF7"/>
    <w:rsid w:val="00BA18FE"/>
    <w:rsid w:val="00BA4BEF"/>
    <w:rsid w:val="00BB20D6"/>
    <w:rsid w:val="00BB73C9"/>
    <w:rsid w:val="00BC53C8"/>
    <w:rsid w:val="00BD4D20"/>
    <w:rsid w:val="00BD50B1"/>
    <w:rsid w:val="00BF2B0F"/>
    <w:rsid w:val="00BF7BA8"/>
    <w:rsid w:val="00C02E97"/>
    <w:rsid w:val="00C0412A"/>
    <w:rsid w:val="00C049E8"/>
    <w:rsid w:val="00C0524A"/>
    <w:rsid w:val="00C10703"/>
    <w:rsid w:val="00C204B7"/>
    <w:rsid w:val="00C4364D"/>
    <w:rsid w:val="00C446A7"/>
    <w:rsid w:val="00C50720"/>
    <w:rsid w:val="00C52BC6"/>
    <w:rsid w:val="00C622A6"/>
    <w:rsid w:val="00C6323F"/>
    <w:rsid w:val="00C64B6B"/>
    <w:rsid w:val="00C72217"/>
    <w:rsid w:val="00C73097"/>
    <w:rsid w:val="00C73468"/>
    <w:rsid w:val="00C85A2E"/>
    <w:rsid w:val="00CA57B5"/>
    <w:rsid w:val="00CB0A75"/>
    <w:rsid w:val="00CD3A00"/>
    <w:rsid w:val="00CD6F7C"/>
    <w:rsid w:val="00CE2FD1"/>
    <w:rsid w:val="00CE4626"/>
    <w:rsid w:val="00CE4FA5"/>
    <w:rsid w:val="00CE6BAD"/>
    <w:rsid w:val="00CE79D4"/>
    <w:rsid w:val="00CE7BC4"/>
    <w:rsid w:val="00CF1332"/>
    <w:rsid w:val="00CF21DD"/>
    <w:rsid w:val="00CF225F"/>
    <w:rsid w:val="00CF4074"/>
    <w:rsid w:val="00CF5381"/>
    <w:rsid w:val="00CF6CA3"/>
    <w:rsid w:val="00D03284"/>
    <w:rsid w:val="00D05BC7"/>
    <w:rsid w:val="00D0702E"/>
    <w:rsid w:val="00D236C4"/>
    <w:rsid w:val="00D30E36"/>
    <w:rsid w:val="00D30E98"/>
    <w:rsid w:val="00D41CA3"/>
    <w:rsid w:val="00D42BC9"/>
    <w:rsid w:val="00D4696D"/>
    <w:rsid w:val="00D4722A"/>
    <w:rsid w:val="00D50FBE"/>
    <w:rsid w:val="00D61202"/>
    <w:rsid w:val="00D7150D"/>
    <w:rsid w:val="00D73D82"/>
    <w:rsid w:val="00D74791"/>
    <w:rsid w:val="00D771A1"/>
    <w:rsid w:val="00DA2DBA"/>
    <w:rsid w:val="00DB0205"/>
    <w:rsid w:val="00DB173B"/>
    <w:rsid w:val="00DB1F29"/>
    <w:rsid w:val="00DB766B"/>
    <w:rsid w:val="00DC3149"/>
    <w:rsid w:val="00DD3328"/>
    <w:rsid w:val="00DD3C25"/>
    <w:rsid w:val="00DD5380"/>
    <w:rsid w:val="00DD5C14"/>
    <w:rsid w:val="00DE3AAA"/>
    <w:rsid w:val="00DE3ADB"/>
    <w:rsid w:val="00DE3C25"/>
    <w:rsid w:val="00DE50C7"/>
    <w:rsid w:val="00DF20AF"/>
    <w:rsid w:val="00E0180A"/>
    <w:rsid w:val="00E03A06"/>
    <w:rsid w:val="00E07207"/>
    <w:rsid w:val="00E10E32"/>
    <w:rsid w:val="00E14994"/>
    <w:rsid w:val="00E15DEA"/>
    <w:rsid w:val="00E20B83"/>
    <w:rsid w:val="00E225E5"/>
    <w:rsid w:val="00E33CF5"/>
    <w:rsid w:val="00E36E50"/>
    <w:rsid w:val="00E45A61"/>
    <w:rsid w:val="00E51748"/>
    <w:rsid w:val="00E568BD"/>
    <w:rsid w:val="00E56E42"/>
    <w:rsid w:val="00E57303"/>
    <w:rsid w:val="00E66BDD"/>
    <w:rsid w:val="00E670A1"/>
    <w:rsid w:val="00E74296"/>
    <w:rsid w:val="00E75363"/>
    <w:rsid w:val="00E91F7A"/>
    <w:rsid w:val="00E93D10"/>
    <w:rsid w:val="00E97555"/>
    <w:rsid w:val="00EA1CEA"/>
    <w:rsid w:val="00EA287C"/>
    <w:rsid w:val="00EA7434"/>
    <w:rsid w:val="00EB0162"/>
    <w:rsid w:val="00EB56C1"/>
    <w:rsid w:val="00EB64F0"/>
    <w:rsid w:val="00EC0171"/>
    <w:rsid w:val="00EC13A2"/>
    <w:rsid w:val="00EC5067"/>
    <w:rsid w:val="00ED5A42"/>
    <w:rsid w:val="00EE015C"/>
    <w:rsid w:val="00EE629C"/>
    <w:rsid w:val="00EE7396"/>
    <w:rsid w:val="00EF1ED5"/>
    <w:rsid w:val="00EF4986"/>
    <w:rsid w:val="00EF4E94"/>
    <w:rsid w:val="00EF5001"/>
    <w:rsid w:val="00F01106"/>
    <w:rsid w:val="00F06954"/>
    <w:rsid w:val="00F15407"/>
    <w:rsid w:val="00F1785C"/>
    <w:rsid w:val="00F279F2"/>
    <w:rsid w:val="00F36698"/>
    <w:rsid w:val="00F449CE"/>
    <w:rsid w:val="00F44A42"/>
    <w:rsid w:val="00F50E05"/>
    <w:rsid w:val="00F57810"/>
    <w:rsid w:val="00F5783D"/>
    <w:rsid w:val="00F61C11"/>
    <w:rsid w:val="00F65639"/>
    <w:rsid w:val="00F72B9C"/>
    <w:rsid w:val="00F904EF"/>
    <w:rsid w:val="00F919E1"/>
    <w:rsid w:val="00FA23A6"/>
    <w:rsid w:val="00FA49ED"/>
    <w:rsid w:val="00FB2509"/>
    <w:rsid w:val="00FB5088"/>
    <w:rsid w:val="00FB76B4"/>
    <w:rsid w:val="00FC1353"/>
    <w:rsid w:val="00FC3C5C"/>
    <w:rsid w:val="00FC513C"/>
    <w:rsid w:val="00FC5B6F"/>
    <w:rsid w:val="00FD243C"/>
    <w:rsid w:val="00FE0C86"/>
    <w:rsid w:val="00FE282A"/>
    <w:rsid w:val="00FE2F8E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92D"/>
    <w:rPr>
      <w:sz w:val="26"/>
    </w:rPr>
  </w:style>
  <w:style w:type="paragraph" w:styleId="1">
    <w:name w:val="heading 1"/>
    <w:basedOn w:val="a"/>
    <w:next w:val="a"/>
    <w:qFormat/>
    <w:rsid w:val="006D492D"/>
    <w:pPr>
      <w:keepNext/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qFormat/>
    <w:rsid w:val="006D492D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492D"/>
    <w:pPr>
      <w:spacing w:line="360" w:lineRule="auto"/>
      <w:jc w:val="center"/>
    </w:pPr>
    <w:rPr>
      <w:sz w:val="36"/>
    </w:rPr>
  </w:style>
  <w:style w:type="paragraph" w:styleId="a4">
    <w:name w:val="Body Text Indent"/>
    <w:basedOn w:val="a"/>
    <w:rsid w:val="006D492D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6D492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492D"/>
  </w:style>
  <w:style w:type="paragraph" w:styleId="20">
    <w:name w:val="Body Text Indent 2"/>
    <w:basedOn w:val="a"/>
    <w:rsid w:val="006D492D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D492D"/>
    <w:pPr>
      <w:ind w:firstLine="709"/>
      <w:jc w:val="both"/>
    </w:pPr>
    <w:rPr>
      <w:b/>
      <w:sz w:val="28"/>
    </w:rPr>
  </w:style>
  <w:style w:type="paragraph" w:styleId="a7">
    <w:name w:val="Block Text"/>
    <w:basedOn w:val="a"/>
    <w:rsid w:val="003B7296"/>
    <w:pPr>
      <w:ind w:left="-250" w:right="-246" w:firstLine="1"/>
    </w:pPr>
    <w:rPr>
      <w:sz w:val="20"/>
    </w:rPr>
  </w:style>
  <w:style w:type="paragraph" w:styleId="a8">
    <w:name w:val="Balloon Text"/>
    <w:basedOn w:val="a"/>
    <w:semiHidden/>
    <w:rsid w:val="00B62A28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7938CD"/>
    <w:pPr>
      <w:spacing w:after="160" w:line="240" w:lineRule="exact"/>
    </w:pPr>
    <w:rPr>
      <w:rFonts w:eastAsia="Calibri"/>
      <w:sz w:val="20"/>
      <w:lang w:eastAsia="zh-CN"/>
    </w:rPr>
  </w:style>
  <w:style w:type="paragraph" w:styleId="a9">
    <w:name w:val="Normal (Web)"/>
    <w:basedOn w:val="a"/>
    <w:uiPriority w:val="99"/>
    <w:unhideWhenUsed/>
    <w:rsid w:val="004B7BB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E36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6E50"/>
    <w:rPr>
      <w:sz w:val="26"/>
    </w:rPr>
  </w:style>
  <w:style w:type="table" w:styleId="ac">
    <w:name w:val="Table Grid"/>
    <w:basedOn w:val="a1"/>
    <w:rsid w:val="0071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5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7515FA2E799D1F248289DEE9F8B8EA97A49F0B85D489697E7405479BDF34BDDD3336FA2FA7F38E50EB00w8K2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FE8095F9F1B791132CD55AD305AE5320BF591502B54CE99476F7C8ABAB86B9B6F33D31DB76397ECE7D1Dq5J2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FE8095F9F1B791132CD55AD305AE5320BF591502B54CE99476F7C8ABAB86B9B6F33D31DB76397ECE7D1Dq5J2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FE8095F9F1B791132CD55AD305AE5320BF591502B54DE79076F7C8ABAB86B9B6F33D31DB76397ECE7D1Bq5J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AE34E4E19B1E169AE0AD82533FA944D0555F7221D8DA3E51C7EAD57FA36F50E7E51E7DFDDB8784DBF15mEMCC" TargetMode="External"/><Relationship Id="rId10" Type="http://schemas.openxmlformats.org/officeDocument/2006/relationships/hyperlink" Target="consultantplus://offline/ref=47C41FCDC5518E16930801AE57BBF156CDDFD8E331208C389844E33EE9EF28AE71FDF36A51F7EF2C687FCE37F2C" TargetMode="External"/><Relationship Id="rId19" Type="http://schemas.openxmlformats.org/officeDocument/2006/relationships/hyperlink" Target="consultantplus://offline/ref=9BAAE34E4E19B1E169AE0AD82533FA944D0555F7221D8DA3E51C7EAD57FA36F50E7E51E7DFDDB8784DBF15mEMC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3FE8095F9F1B791132CD55AD305AE5320BF591502B54CE99476F7C8ABAB86B9B6F33D31DB76397ECE7D1Dq5J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3D3C-C414-487A-AFA7-A0667845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5165</Words>
  <Characters>42525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47595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consultantplus://offline/ref=9BAAE34E4E19B1E169AE0AD82533FA944D0555F7221D8DA3E51C7EAD57FA36F50E7E51E7DFDDB8784DBF15mEMCC</vt:lpwstr>
      </vt:variant>
      <vt:variant>
        <vt:lpwstr/>
      </vt:variant>
      <vt:variant>
        <vt:i4>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consultantplus://offline/ref=B3FE8095F9F1B791132CD55AD305AE5320BF591502B54CE99476F7C8ABAB86B9B6F33D31DB76397ECE7D1Dq5J2C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consultantplus://offline/ref=9BAAE34E4E19B1E169AE0AD82533FA944D0555F7221D8DA3E51C7EAD57FA36F50E7E51E7DFDDB8784DBF15mEMCC</vt:lpwstr>
      </vt:variant>
      <vt:variant>
        <vt:lpwstr/>
      </vt:variant>
      <vt:variant>
        <vt:i4>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consultantplus://offline/ref=B3FE8095F9F1B791132CD55AD305AE5320BF591502B54CE99476F7C8ABAB86B9B6F33D31DB76397ECE7D1Dq5J2C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consultantplus://offline/ref=987515FA2E799D1F248289DEE9F8B8EA97A49F0B85D489697E7405479BDF34BDDD3336FA2FA7F38E50EB00w8K2C</vt:lpwstr>
      </vt:variant>
      <vt:variant>
        <vt:lpwstr/>
      </vt:variant>
      <vt:variant>
        <vt:i4>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consultantplus://offline/ref=B3FE8095F9F1B791132CD55AD305AE5320BF591502B54CE99476F7C8ABAB86B9B6F33D31DB76397ECE7D1Dq5J2C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consultantplus://offline/ref=B3FE8095F9F1B791132CD55AD305AE5320BF591502B54DE79076F7C8ABAB86B9B6F33D31DB76397ECE7D1Bq5J9C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consultantplus://offline/ref=47C41FCDC5518E16930801AE57BBF156CDDFD8E331208C389844E33EE9EF28AE71FDF36A51F7EF2C687FCE37F2C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k118</dc:creator>
  <cp:lastModifiedBy>sviridov</cp:lastModifiedBy>
  <cp:revision>4</cp:revision>
  <cp:lastPrinted>2016-05-16T04:12:00Z</cp:lastPrinted>
  <dcterms:created xsi:type="dcterms:W3CDTF">2016-05-16T04:15:00Z</dcterms:created>
  <dcterms:modified xsi:type="dcterms:W3CDTF">2016-05-19T04:42:00Z</dcterms:modified>
</cp:coreProperties>
</file>